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1081" w14:textId="7C04E58F" w:rsidR="0073572E" w:rsidRDefault="00160E2B" w:rsidP="0073572E">
      <w:pPr>
        <w:spacing w:line="240" w:lineRule="auto"/>
        <w:jc w:val="center"/>
        <w:rPr>
          <w:b/>
          <w:color w:val="000000" w:themeColor="text1"/>
          <w:szCs w:val="20"/>
          <w:lang w:val="et-EE"/>
        </w:rPr>
      </w:pPr>
      <w:r>
        <w:rPr>
          <w:b/>
          <w:color w:val="000000" w:themeColor="text1"/>
          <w:szCs w:val="20"/>
          <w:lang w:val="et-EE"/>
        </w:rPr>
        <w:t>A</w:t>
      </w:r>
      <w:r w:rsidR="00822E7C">
        <w:rPr>
          <w:b/>
          <w:color w:val="000000" w:themeColor="text1"/>
          <w:szCs w:val="20"/>
          <w:lang w:val="et-EE"/>
        </w:rPr>
        <w:t>ktsiaselts</w:t>
      </w:r>
      <w:r>
        <w:rPr>
          <w:b/>
          <w:color w:val="000000" w:themeColor="text1"/>
          <w:szCs w:val="20"/>
          <w:lang w:val="et-EE"/>
        </w:rPr>
        <w:t xml:space="preserve"> Jalajälg</w:t>
      </w:r>
    </w:p>
    <w:p w14:paraId="05EDECB9" w14:textId="77777777" w:rsidR="0073572E" w:rsidRDefault="0073572E" w:rsidP="0073572E">
      <w:pPr>
        <w:spacing w:line="240" w:lineRule="auto"/>
        <w:jc w:val="center"/>
        <w:rPr>
          <w:b/>
          <w:color w:val="000000" w:themeColor="text1"/>
          <w:szCs w:val="20"/>
          <w:lang w:val="et-EE"/>
        </w:rPr>
      </w:pPr>
      <w:r>
        <w:rPr>
          <w:b/>
          <w:color w:val="000000" w:themeColor="text1"/>
          <w:szCs w:val="20"/>
          <w:lang w:val="et-EE"/>
        </w:rPr>
        <w:t>i</w:t>
      </w:r>
      <w:r w:rsidRPr="00E41314">
        <w:rPr>
          <w:b/>
          <w:color w:val="000000" w:themeColor="text1"/>
          <w:szCs w:val="20"/>
          <w:lang w:val="et-EE"/>
        </w:rPr>
        <w:t>sikuandmete töötlemise üldtingimused</w:t>
      </w:r>
    </w:p>
    <w:p w14:paraId="139F301B" w14:textId="77777777" w:rsidR="0073572E" w:rsidRPr="00E41314" w:rsidRDefault="0073572E" w:rsidP="0073572E">
      <w:pPr>
        <w:spacing w:line="240" w:lineRule="auto"/>
        <w:rPr>
          <w:b/>
          <w:color w:val="000000" w:themeColor="text1"/>
          <w:szCs w:val="20"/>
          <w:lang w:val="et-EE"/>
        </w:rPr>
      </w:pPr>
    </w:p>
    <w:p w14:paraId="5D052671" w14:textId="4179AF07" w:rsidR="0073572E" w:rsidRPr="00E41314" w:rsidRDefault="0073572E" w:rsidP="0073572E">
      <w:pPr>
        <w:spacing w:line="240" w:lineRule="auto"/>
        <w:rPr>
          <w:color w:val="auto"/>
          <w:szCs w:val="20"/>
          <w:lang w:val="et-EE"/>
        </w:rPr>
      </w:pPr>
      <w:r w:rsidRPr="00E41314">
        <w:rPr>
          <w:color w:val="auto"/>
          <w:szCs w:val="20"/>
          <w:lang w:val="et-EE"/>
        </w:rPr>
        <w:t>Kehtiv alates</w:t>
      </w:r>
      <w:r>
        <w:rPr>
          <w:color w:val="auto"/>
          <w:szCs w:val="20"/>
          <w:lang w:val="et-EE"/>
        </w:rPr>
        <w:t xml:space="preserve"> </w:t>
      </w:r>
      <w:r w:rsidR="001253CE">
        <w:rPr>
          <w:color w:val="auto"/>
          <w:szCs w:val="20"/>
          <w:lang w:val="et-EE"/>
        </w:rPr>
        <w:t>01.03.2023</w:t>
      </w:r>
    </w:p>
    <w:p w14:paraId="29A0A474" w14:textId="77777777" w:rsidR="0073572E" w:rsidRPr="00E41314" w:rsidRDefault="0073572E" w:rsidP="0073572E">
      <w:pPr>
        <w:spacing w:line="240" w:lineRule="auto"/>
        <w:rPr>
          <w:b/>
          <w:color w:val="000000" w:themeColor="text1"/>
          <w:szCs w:val="20"/>
          <w:lang w:val="et-EE"/>
        </w:rPr>
      </w:pPr>
      <w:r w:rsidRPr="00E41314">
        <w:rPr>
          <w:b/>
          <w:color w:val="000000" w:themeColor="text1"/>
          <w:szCs w:val="20"/>
          <w:lang w:val="et-EE"/>
        </w:rPr>
        <w:t>SISSEJUHATUS</w:t>
      </w:r>
    </w:p>
    <w:p w14:paraId="12D1C318" w14:textId="6F6A5D26" w:rsidR="0073572E" w:rsidRPr="00E41314" w:rsidRDefault="0073572E" w:rsidP="0073572E">
      <w:pPr>
        <w:jc w:val="both"/>
        <w:rPr>
          <w:color w:val="000000" w:themeColor="text1"/>
          <w:szCs w:val="20"/>
          <w:lang w:val="et-EE"/>
        </w:rPr>
      </w:pPr>
      <w:r w:rsidRPr="00E41314">
        <w:rPr>
          <w:color w:val="000000" w:themeColor="text1"/>
          <w:szCs w:val="20"/>
          <w:lang w:val="et-EE"/>
        </w:rPr>
        <w:t>Käesolev isikuandmete töötlemise tingimuste dokument (edaspidi „</w:t>
      </w:r>
      <w:r w:rsidRPr="00E41314">
        <w:rPr>
          <w:b/>
          <w:color w:val="000000" w:themeColor="text1"/>
          <w:szCs w:val="20"/>
          <w:lang w:val="et-EE"/>
        </w:rPr>
        <w:t>Privaatsustingimused</w:t>
      </w:r>
      <w:r w:rsidRPr="00E41314">
        <w:rPr>
          <w:color w:val="000000" w:themeColor="text1"/>
          <w:szCs w:val="20"/>
          <w:lang w:val="et-EE"/>
        </w:rPr>
        <w:t xml:space="preserve">“) kirjeldab, </w:t>
      </w:r>
      <w:bookmarkStart w:id="0" w:name="_Hlk91081361"/>
      <w:r w:rsidRPr="00E41314">
        <w:rPr>
          <w:color w:val="000000" w:themeColor="text1"/>
          <w:szCs w:val="20"/>
          <w:lang w:val="et-EE"/>
        </w:rPr>
        <w:t xml:space="preserve">kuidas </w:t>
      </w:r>
      <w:r w:rsidR="00822E7C">
        <w:rPr>
          <w:b/>
          <w:bCs/>
          <w:color w:val="auto"/>
          <w:szCs w:val="20"/>
          <w:lang w:val="et-EE"/>
        </w:rPr>
        <w:t>Aktsiaselts Jalajälg</w:t>
      </w:r>
      <w:r w:rsidRPr="00E41314">
        <w:rPr>
          <w:b/>
          <w:bCs/>
          <w:color w:val="auto"/>
          <w:szCs w:val="20"/>
          <w:lang w:val="et-EE"/>
        </w:rPr>
        <w:t xml:space="preserve"> </w:t>
      </w:r>
      <w:r w:rsidRPr="00E41314">
        <w:rPr>
          <w:color w:val="auto"/>
          <w:szCs w:val="20"/>
          <w:lang w:val="et-EE"/>
        </w:rPr>
        <w:t>(registrikood 10</w:t>
      </w:r>
      <w:r w:rsidR="00822E7C">
        <w:rPr>
          <w:color w:val="auto"/>
          <w:szCs w:val="20"/>
          <w:lang w:val="et-EE"/>
        </w:rPr>
        <w:t>188051</w:t>
      </w:r>
      <w:r w:rsidRPr="00E41314">
        <w:rPr>
          <w:color w:val="auto"/>
          <w:szCs w:val="20"/>
          <w:lang w:val="et-EE"/>
        </w:rPr>
        <w:t>, edaspidi „</w:t>
      </w:r>
      <w:r w:rsidR="000D0B24">
        <w:rPr>
          <w:b/>
          <w:bCs/>
          <w:color w:val="auto"/>
          <w:szCs w:val="20"/>
          <w:lang w:val="et-EE"/>
        </w:rPr>
        <w:t>Jalajälg</w:t>
      </w:r>
      <w:r w:rsidRPr="00E41314">
        <w:rPr>
          <w:color w:val="auto"/>
          <w:szCs w:val="20"/>
          <w:lang w:val="et-EE"/>
        </w:rPr>
        <w:t>“)</w:t>
      </w:r>
      <w:bookmarkEnd w:id="0"/>
      <w:r w:rsidRPr="00E41314">
        <w:rPr>
          <w:color w:val="000000" w:themeColor="text1"/>
          <w:szCs w:val="20"/>
          <w:lang w:val="et-EE"/>
        </w:rPr>
        <w:t xml:space="preserve"> töötleb isikuandmeid.  </w:t>
      </w:r>
    </w:p>
    <w:p w14:paraId="1436381A" w14:textId="1618CD48" w:rsidR="0073572E" w:rsidRPr="00E41314" w:rsidRDefault="0073572E" w:rsidP="0073572E">
      <w:pPr>
        <w:jc w:val="both"/>
        <w:rPr>
          <w:color w:val="000000" w:themeColor="text1"/>
          <w:szCs w:val="20"/>
          <w:lang w:val="et-EE"/>
        </w:rPr>
      </w:pPr>
      <w:r w:rsidRPr="00E41314">
        <w:rPr>
          <w:color w:val="000000" w:themeColor="text1"/>
          <w:szCs w:val="20"/>
          <w:lang w:val="et-EE"/>
        </w:rPr>
        <w:t xml:space="preserve">Privaatsustingimuste eesmärk on anda meie teenuste kasutajatele, koostööpartneritele ning teistele isikutele selget ja läbipaistvat teavet selle kohta, kuidas </w:t>
      </w:r>
      <w:r w:rsidR="000D0B24">
        <w:rPr>
          <w:color w:val="000000" w:themeColor="text1"/>
          <w:szCs w:val="20"/>
          <w:lang w:val="et-EE"/>
        </w:rPr>
        <w:t>Jalajälg</w:t>
      </w:r>
      <w:r w:rsidRPr="00E41314">
        <w:rPr>
          <w:color w:val="000000" w:themeColor="text1"/>
          <w:szCs w:val="20"/>
          <w:lang w:val="et-EE"/>
        </w:rPr>
        <w:t xml:space="preserve"> võib Teie isikuandmeid töödelda.  </w:t>
      </w:r>
    </w:p>
    <w:p w14:paraId="7F1302C0" w14:textId="77777777" w:rsidR="0073572E" w:rsidRPr="00E41314" w:rsidRDefault="0073572E" w:rsidP="0073572E">
      <w:pPr>
        <w:jc w:val="both"/>
        <w:rPr>
          <w:color w:val="000000" w:themeColor="text1"/>
          <w:szCs w:val="20"/>
          <w:lang w:val="et-EE"/>
        </w:rPr>
      </w:pPr>
      <w:r w:rsidRPr="00E41314">
        <w:rPr>
          <w:color w:val="000000" w:themeColor="text1"/>
          <w:szCs w:val="20"/>
          <w:lang w:val="et-EE"/>
        </w:rPr>
        <w:t xml:space="preserve">Kui Teil tekib täpsustavaid küsimusi selle kohta, kuidas me Teie isikuandmeid töötleme või kui Te soovite esitada meile Teie isikuandmete töötlemisega kaasnevate õiguste teostamiseks taotlusi, võtke meiega ühendust allpool jaotises „Kontakt“ toodud kontaktandmetel. </w:t>
      </w:r>
    </w:p>
    <w:p w14:paraId="175D80A1" w14:textId="77777777" w:rsidR="0073572E" w:rsidRPr="00E41314" w:rsidRDefault="0073572E" w:rsidP="0073572E">
      <w:pPr>
        <w:pStyle w:val="ListParagraph"/>
        <w:numPr>
          <w:ilvl w:val="0"/>
          <w:numId w:val="1"/>
        </w:numPr>
        <w:ind w:left="567" w:hanging="567"/>
        <w:rPr>
          <w:rFonts w:ascii="Arial" w:hAnsi="Arial" w:cs="Arial"/>
          <w:b/>
          <w:color w:val="000000" w:themeColor="text1"/>
          <w:sz w:val="20"/>
          <w:szCs w:val="20"/>
          <w:lang w:val="et-EE"/>
        </w:rPr>
      </w:pPr>
      <w:bookmarkStart w:id="1" w:name="_Hlk514920303"/>
      <w:r w:rsidRPr="00E41314">
        <w:rPr>
          <w:rFonts w:ascii="Arial" w:hAnsi="Arial" w:cs="Arial"/>
          <w:b/>
          <w:color w:val="000000" w:themeColor="text1"/>
          <w:sz w:val="20"/>
          <w:szCs w:val="20"/>
          <w:lang w:val="et-EE"/>
        </w:rPr>
        <w:t>MÕISTED</w:t>
      </w:r>
    </w:p>
    <w:p w14:paraId="791C6425" w14:textId="77777777" w:rsidR="0073572E" w:rsidRPr="00E41314" w:rsidRDefault="0073572E" w:rsidP="0073572E">
      <w:pPr>
        <w:spacing w:line="240" w:lineRule="auto"/>
        <w:rPr>
          <w:color w:val="000000" w:themeColor="text1"/>
          <w:szCs w:val="20"/>
          <w:lang w:val="et-EE"/>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6333"/>
      </w:tblGrid>
      <w:tr w:rsidR="0073572E" w:rsidRPr="00A26FB6" w14:paraId="300228DF" w14:textId="77777777" w:rsidTr="007A4B63">
        <w:tc>
          <w:tcPr>
            <w:tcW w:w="1963" w:type="dxa"/>
          </w:tcPr>
          <w:p w14:paraId="513AE078" w14:textId="77777777" w:rsidR="0073572E" w:rsidRPr="00E41314" w:rsidRDefault="0073572E" w:rsidP="007A4B63">
            <w:pPr>
              <w:pStyle w:val="ListParagraph"/>
              <w:ind w:left="0"/>
              <w:jc w:val="both"/>
              <w:rPr>
                <w:rFonts w:ascii="Arial" w:hAnsi="Arial" w:cs="Arial"/>
                <w:b/>
                <w:color w:val="000000" w:themeColor="text1"/>
                <w:sz w:val="20"/>
                <w:szCs w:val="20"/>
                <w:lang w:val="et-EE"/>
              </w:rPr>
            </w:pPr>
            <w:r w:rsidRPr="00E41314">
              <w:rPr>
                <w:rFonts w:ascii="Arial" w:hAnsi="Arial" w:cs="Arial"/>
                <w:b/>
                <w:color w:val="000000" w:themeColor="text1"/>
                <w:sz w:val="20"/>
                <w:szCs w:val="20"/>
                <w:lang w:val="et-EE"/>
              </w:rPr>
              <w:t xml:space="preserve"> „andmesubjekt“</w:t>
            </w:r>
          </w:p>
          <w:p w14:paraId="5AC22D57" w14:textId="77777777" w:rsidR="0073572E" w:rsidRPr="00E41314" w:rsidRDefault="0073572E" w:rsidP="007A4B63">
            <w:pPr>
              <w:pStyle w:val="ListParagraph"/>
              <w:ind w:left="0"/>
              <w:jc w:val="both"/>
              <w:rPr>
                <w:rFonts w:ascii="Arial" w:hAnsi="Arial" w:cs="Arial"/>
                <w:b/>
                <w:color w:val="000000" w:themeColor="text1"/>
                <w:sz w:val="20"/>
                <w:szCs w:val="20"/>
                <w:lang w:val="et-EE"/>
              </w:rPr>
            </w:pPr>
          </w:p>
        </w:tc>
        <w:tc>
          <w:tcPr>
            <w:tcW w:w="6333" w:type="dxa"/>
          </w:tcPr>
          <w:p w14:paraId="665242F6" w14:textId="4798E531" w:rsidR="0073572E" w:rsidRPr="00E41314" w:rsidRDefault="0073572E" w:rsidP="007A4B63">
            <w:pPr>
              <w:pStyle w:val="ListParagraph"/>
              <w:ind w:left="0"/>
              <w:jc w:val="both"/>
              <w:rPr>
                <w:rFonts w:ascii="Arial" w:hAnsi="Arial" w:cs="Arial"/>
                <w:color w:val="000000" w:themeColor="text1"/>
                <w:sz w:val="20"/>
                <w:szCs w:val="20"/>
                <w:lang w:val="et-EE"/>
              </w:rPr>
            </w:pPr>
            <w:r w:rsidRPr="00E41314">
              <w:rPr>
                <w:rFonts w:ascii="Arial" w:hAnsi="Arial" w:cs="Arial"/>
                <w:color w:val="000000" w:themeColor="text1"/>
                <w:sz w:val="20"/>
                <w:szCs w:val="20"/>
                <w:lang w:val="et-EE"/>
              </w:rPr>
              <w:t xml:space="preserve">Füüsiline isik, kelle andmeid </w:t>
            </w:r>
            <w:r w:rsidR="00D47C7D">
              <w:rPr>
                <w:rFonts w:ascii="Arial" w:hAnsi="Arial" w:cs="Arial"/>
                <w:color w:val="000000" w:themeColor="text1"/>
                <w:sz w:val="20"/>
                <w:szCs w:val="20"/>
                <w:lang w:val="et-EE"/>
              </w:rPr>
              <w:t>töödeldakse</w:t>
            </w:r>
            <w:r w:rsidRPr="00E41314">
              <w:rPr>
                <w:rFonts w:ascii="Arial" w:hAnsi="Arial" w:cs="Arial"/>
                <w:color w:val="000000" w:themeColor="text1"/>
                <w:sz w:val="20"/>
                <w:szCs w:val="20"/>
                <w:lang w:val="et-EE"/>
              </w:rPr>
              <w:t>.</w:t>
            </w:r>
          </w:p>
          <w:p w14:paraId="7CDFC7D5" w14:textId="77777777" w:rsidR="0073572E" w:rsidRPr="00E41314" w:rsidRDefault="0073572E" w:rsidP="007A4B63">
            <w:pPr>
              <w:pStyle w:val="ListParagraph"/>
              <w:ind w:left="0"/>
              <w:jc w:val="both"/>
              <w:rPr>
                <w:rFonts w:ascii="Arial" w:hAnsi="Arial" w:cs="Arial"/>
                <w:color w:val="000000" w:themeColor="text1"/>
                <w:sz w:val="20"/>
                <w:szCs w:val="20"/>
                <w:lang w:val="et-EE"/>
              </w:rPr>
            </w:pPr>
            <w:r w:rsidRPr="00E41314">
              <w:rPr>
                <w:rFonts w:ascii="Arial" w:hAnsi="Arial" w:cs="Arial"/>
                <w:color w:val="000000" w:themeColor="text1"/>
                <w:sz w:val="20"/>
                <w:szCs w:val="20"/>
                <w:lang w:val="et-EE"/>
              </w:rPr>
              <w:t xml:space="preserve"> </w:t>
            </w:r>
          </w:p>
        </w:tc>
      </w:tr>
      <w:tr w:rsidR="0073572E" w:rsidRPr="00E41314" w14:paraId="0E3EDCE5" w14:textId="77777777" w:rsidTr="007A4B63">
        <w:tc>
          <w:tcPr>
            <w:tcW w:w="1963" w:type="dxa"/>
          </w:tcPr>
          <w:p w14:paraId="5DE6BB77" w14:textId="42C23D1F" w:rsidR="0073572E" w:rsidRPr="00E41314" w:rsidRDefault="0073572E" w:rsidP="007A4B63">
            <w:pPr>
              <w:pStyle w:val="ListParagraph"/>
              <w:ind w:left="0"/>
              <w:jc w:val="both"/>
              <w:rPr>
                <w:rFonts w:ascii="Arial" w:hAnsi="Arial" w:cs="Arial"/>
                <w:b/>
                <w:color w:val="000000" w:themeColor="text1"/>
                <w:sz w:val="20"/>
                <w:szCs w:val="20"/>
                <w:lang w:val="et-EE"/>
              </w:rPr>
            </w:pPr>
            <w:r w:rsidRPr="00E41314">
              <w:rPr>
                <w:rFonts w:ascii="Arial" w:hAnsi="Arial" w:cs="Arial"/>
                <w:b/>
                <w:color w:val="000000" w:themeColor="text1"/>
                <w:sz w:val="20"/>
                <w:szCs w:val="20"/>
                <w:lang w:val="et-EE"/>
              </w:rPr>
              <w:t>„</w:t>
            </w:r>
            <w:r w:rsidR="00CC62A4">
              <w:rPr>
                <w:rFonts w:ascii="Arial" w:hAnsi="Arial" w:cs="Arial"/>
                <w:b/>
                <w:color w:val="000000" w:themeColor="text1"/>
                <w:sz w:val="20"/>
                <w:szCs w:val="20"/>
                <w:lang w:val="et-EE"/>
              </w:rPr>
              <w:t>Jalajälg</w:t>
            </w:r>
            <w:r w:rsidRPr="00E41314">
              <w:rPr>
                <w:rFonts w:ascii="Arial" w:hAnsi="Arial" w:cs="Arial"/>
                <w:b/>
                <w:color w:val="000000" w:themeColor="text1"/>
                <w:sz w:val="20"/>
                <w:szCs w:val="20"/>
                <w:lang w:val="et-EE"/>
              </w:rPr>
              <w:t>“</w:t>
            </w:r>
          </w:p>
        </w:tc>
        <w:tc>
          <w:tcPr>
            <w:tcW w:w="6333" w:type="dxa"/>
          </w:tcPr>
          <w:p w14:paraId="77B2B6DE" w14:textId="5F5EEB44" w:rsidR="0073572E" w:rsidRPr="00E41314" w:rsidRDefault="0073572E" w:rsidP="007A4B63">
            <w:pPr>
              <w:pStyle w:val="ListParagraph"/>
              <w:ind w:left="0"/>
              <w:jc w:val="both"/>
              <w:rPr>
                <w:rFonts w:ascii="Arial" w:hAnsi="Arial" w:cs="Arial"/>
                <w:sz w:val="20"/>
                <w:szCs w:val="20"/>
                <w:lang w:val="et-EE"/>
              </w:rPr>
            </w:pPr>
            <w:r w:rsidRPr="00E41314">
              <w:rPr>
                <w:rFonts w:ascii="Arial" w:hAnsi="Arial" w:cs="Arial"/>
                <w:sz w:val="20"/>
                <w:szCs w:val="20"/>
                <w:lang w:val="et-EE"/>
              </w:rPr>
              <w:t xml:space="preserve">Aktsiaselts </w:t>
            </w:r>
            <w:r w:rsidR="008716A9">
              <w:rPr>
                <w:rFonts w:ascii="Arial" w:hAnsi="Arial" w:cs="Arial"/>
                <w:sz w:val="20"/>
                <w:szCs w:val="20"/>
                <w:lang w:val="et-EE"/>
              </w:rPr>
              <w:t>Jalajälg</w:t>
            </w:r>
            <w:r w:rsidRPr="00E41314">
              <w:rPr>
                <w:rFonts w:ascii="Arial" w:hAnsi="Arial" w:cs="Arial"/>
                <w:sz w:val="20"/>
                <w:szCs w:val="20"/>
                <w:lang w:val="et-EE"/>
              </w:rPr>
              <w:t>, registrikood 10</w:t>
            </w:r>
            <w:r w:rsidR="008716A9">
              <w:rPr>
                <w:rFonts w:ascii="Arial" w:hAnsi="Arial" w:cs="Arial"/>
                <w:sz w:val="20"/>
                <w:szCs w:val="20"/>
                <w:lang w:val="et-EE"/>
              </w:rPr>
              <w:t>188051</w:t>
            </w:r>
          </w:p>
          <w:p w14:paraId="1E1E5F68" w14:textId="77777777" w:rsidR="0073572E" w:rsidRPr="00E41314" w:rsidRDefault="0073572E" w:rsidP="007A4B63">
            <w:pPr>
              <w:pStyle w:val="ListParagraph"/>
              <w:ind w:left="0"/>
              <w:jc w:val="both"/>
              <w:rPr>
                <w:rFonts w:ascii="Arial" w:hAnsi="Arial" w:cs="Arial"/>
                <w:color w:val="000000" w:themeColor="text1"/>
                <w:sz w:val="20"/>
                <w:szCs w:val="20"/>
                <w:lang w:val="et-EE"/>
              </w:rPr>
            </w:pPr>
          </w:p>
        </w:tc>
      </w:tr>
      <w:tr w:rsidR="0073572E" w:rsidRPr="00A26FB6" w14:paraId="1E826280" w14:textId="77777777" w:rsidTr="007A4B63">
        <w:tc>
          <w:tcPr>
            <w:tcW w:w="1963" w:type="dxa"/>
          </w:tcPr>
          <w:p w14:paraId="1CACF4F1" w14:textId="77777777" w:rsidR="0073572E" w:rsidRPr="00E41314" w:rsidRDefault="0073572E" w:rsidP="007A4B63">
            <w:pPr>
              <w:pStyle w:val="ListParagraph"/>
              <w:ind w:left="0"/>
              <w:jc w:val="both"/>
              <w:rPr>
                <w:rFonts w:ascii="Arial" w:hAnsi="Arial" w:cs="Arial"/>
                <w:b/>
                <w:color w:val="000000" w:themeColor="text1"/>
                <w:sz w:val="20"/>
                <w:szCs w:val="20"/>
                <w:lang w:val="et-EE"/>
              </w:rPr>
            </w:pPr>
            <w:r w:rsidRPr="00E41314">
              <w:rPr>
                <w:rFonts w:ascii="Arial" w:hAnsi="Arial" w:cs="Arial"/>
                <w:b/>
                <w:color w:val="000000" w:themeColor="text1"/>
                <w:sz w:val="20"/>
                <w:szCs w:val="20"/>
                <w:lang w:val="et-EE"/>
              </w:rPr>
              <w:t>„IKÜM“</w:t>
            </w:r>
          </w:p>
        </w:tc>
        <w:tc>
          <w:tcPr>
            <w:tcW w:w="6333" w:type="dxa"/>
          </w:tcPr>
          <w:p w14:paraId="323D7A6C" w14:textId="77777777" w:rsidR="0073572E" w:rsidRPr="00E41314" w:rsidRDefault="0073572E" w:rsidP="007A4B63">
            <w:pPr>
              <w:pStyle w:val="ListParagraph"/>
              <w:ind w:left="0"/>
              <w:jc w:val="both"/>
              <w:rPr>
                <w:rFonts w:ascii="Arial" w:hAnsi="Arial" w:cs="Arial"/>
                <w:color w:val="000000" w:themeColor="text1"/>
                <w:sz w:val="20"/>
                <w:szCs w:val="20"/>
                <w:lang w:val="et-EE"/>
              </w:rPr>
            </w:pPr>
            <w:r w:rsidRPr="00E41314">
              <w:rPr>
                <w:rFonts w:ascii="Arial" w:hAnsi="Arial" w:cs="Arial"/>
                <w:color w:val="000000" w:themeColor="text1"/>
                <w:sz w:val="20"/>
                <w:szCs w:val="20"/>
                <w:lang w:val="et-EE"/>
              </w:rPr>
              <w:t>Euroopa Parlamendi ja nõukogu määrus (EL) 2016/679, 27. aprill 2016, füüsiliste isikute kaitse kohta isikuandmete töötlemisel ja selliste andmete vaba liikumise ning direktiivi 95/46/EÜ kehtetuks tunnistamise kohta (isikuandmete kaitse üldmäärus).</w:t>
            </w:r>
          </w:p>
          <w:p w14:paraId="7B8E55E6" w14:textId="77777777" w:rsidR="0073572E" w:rsidRPr="00E41314" w:rsidRDefault="0073572E" w:rsidP="007A4B63">
            <w:pPr>
              <w:pStyle w:val="ListParagraph"/>
              <w:ind w:left="0"/>
              <w:jc w:val="both"/>
              <w:rPr>
                <w:rFonts w:ascii="Arial" w:hAnsi="Arial" w:cs="Arial"/>
                <w:color w:val="000000" w:themeColor="text1"/>
                <w:sz w:val="20"/>
                <w:szCs w:val="20"/>
                <w:lang w:val="et-EE"/>
              </w:rPr>
            </w:pPr>
          </w:p>
        </w:tc>
      </w:tr>
      <w:tr w:rsidR="0073572E" w:rsidRPr="00A26FB6" w14:paraId="04AE8142" w14:textId="77777777" w:rsidTr="007A4B63">
        <w:tc>
          <w:tcPr>
            <w:tcW w:w="1963" w:type="dxa"/>
          </w:tcPr>
          <w:p w14:paraId="0B098B6A" w14:textId="77777777" w:rsidR="0073572E" w:rsidRPr="00E41314" w:rsidRDefault="0073572E" w:rsidP="007A4B63">
            <w:pPr>
              <w:pStyle w:val="ListParagraph"/>
              <w:ind w:left="0"/>
              <w:jc w:val="both"/>
              <w:rPr>
                <w:rFonts w:ascii="Arial" w:hAnsi="Arial" w:cs="Arial"/>
                <w:b/>
                <w:color w:val="000000" w:themeColor="text1"/>
                <w:sz w:val="20"/>
                <w:szCs w:val="20"/>
                <w:lang w:val="et-EE"/>
              </w:rPr>
            </w:pPr>
            <w:r w:rsidRPr="00E41314">
              <w:rPr>
                <w:rFonts w:ascii="Arial" w:hAnsi="Arial" w:cs="Arial"/>
                <w:b/>
                <w:color w:val="000000" w:themeColor="text1"/>
                <w:sz w:val="20"/>
                <w:szCs w:val="20"/>
                <w:lang w:val="et-EE"/>
              </w:rPr>
              <w:t>„Isikuandmed“</w:t>
            </w:r>
          </w:p>
        </w:tc>
        <w:tc>
          <w:tcPr>
            <w:tcW w:w="6333" w:type="dxa"/>
          </w:tcPr>
          <w:p w14:paraId="08361CDB" w14:textId="77777777" w:rsidR="0073572E" w:rsidRPr="00E41314" w:rsidRDefault="0073572E" w:rsidP="007A4B63">
            <w:pPr>
              <w:pStyle w:val="ListParagraph"/>
              <w:ind w:left="0"/>
              <w:jc w:val="both"/>
              <w:rPr>
                <w:rFonts w:ascii="Arial" w:hAnsi="Arial" w:cs="Arial"/>
                <w:color w:val="000000" w:themeColor="text1"/>
                <w:sz w:val="20"/>
                <w:szCs w:val="20"/>
                <w:lang w:val="et-EE"/>
              </w:rPr>
            </w:pPr>
            <w:r w:rsidRPr="00E41314">
              <w:rPr>
                <w:rFonts w:ascii="Arial" w:hAnsi="Arial" w:cs="Arial"/>
                <w:color w:val="000000" w:themeColor="text1"/>
                <w:sz w:val="20"/>
                <w:szCs w:val="20"/>
                <w:lang w:val="et-EE"/>
              </w:rPr>
              <w:t>Igasugune teave tuvastatud või tuvastatava füüsilise isiku („andmesubjekti“) kohta; tuvastatav füüsiline isik on isik, keda saab otseselt või kaudselt tuvastada, eelkõige sellise identifitseerimistunnuse põhjal nagu nimi, isikukood, asukohateave, võrguidentifikaator või selle füüsilise isiku ühe või mitme füüsilise, füsioloogilise, geneetilise, vaimse, majandusliku, kultuurilise või sotsiaalse tunnuse põhjal.</w:t>
            </w:r>
          </w:p>
          <w:p w14:paraId="1EFDABA4" w14:textId="77777777" w:rsidR="0073572E" w:rsidRPr="00E41314" w:rsidRDefault="0073572E" w:rsidP="007A4B63">
            <w:pPr>
              <w:pStyle w:val="ListParagraph"/>
              <w:ind w:left="0"/>
              <w:jc w:val="both"/>
              <w:rPr>
                <w:rFonts w:ascii="Arial" w:hAnsi="Arial" w:cs="Arial"/>
                <w:color w:val="000000" w:themeColor="text1"/>
                <w:sz w:val="20"/>
                <w:szCs w:val="20"/>
                <w:lang w:val="et-EE"/>
              </w:rPr>
            </w:pPr>
          </w:p>
        </w:tc>
      </w:tr>
      <w:tr w:rsidR="0073572E" w:rsidRPr="00A26FB6" w14:paraId="1C96A513" w14:textId="77777777" w:rsidTr="007A4B63">
        <w:tc>
          <w:tcPr>
            <w:tcW w:w="1963" w:type="dxa"/>
          </w:tcPr>
          <w:p w14:paraId="35A169D0" w14:textId="77777777" w:rsidR="0073572E" w:rsidRPr="00E41314" w:rsidRDefault="0073572E" w:rsidP="007A4B63">
            <w:pPr>
              <w:jc w:val="both"/>
              <w:rPr>
                <w:b/>
                <w:color w:val="000000" w:themeColor="text1"/>
                <w:szCs w:val="20"/>
                <w:lang w:val="et-EE"/>
              </w:rPr>
            </w:pPr>
            <w:r w:rsidRPr="00E41314">
              <w:rPr>
                <w:b/>
                <w:color w:val="000000" w:themeColor="text1"/>
                <w:szCs w:val="20"/>
                <w:lang w:val="et-EE"/>
              </w:rPr>
              <w:t>„Kehtiv õigus“</w:t>
            </w:r>
          </w:p>
        </w:tc>
        <w:tc>
          <w:tcPr>
            <w:tcW w:w="6333" w:type="dxa"/>
          </w:tcPr>
          <w:p w14:paraId="0C652A2E" w14:textId="77777777" w:rsidR="0073572E" w:rsidRPr="00E41314" w:rsidRDefault="0073572E" w:rsidP="007A4B63">
            <w:pPr>
              <w:pStyle w:val="ListParagraph"/>
              <w:ind w:left="0"/>
              <w:jc w:val="both"/>
              <w:rPr>
                <w:rFonts w:ascii="Arial" w:hAnsi="Arial" w:cs="Arial"/>
                <w:color w:val="000000" w:themeColor="text1"/>
                <w:sz w:val="20"/>
                <w:szCs w:val="20"/>
                <w:lang w:val="et-EE"/>
              </w:rPr>
            </w:pPr>
            <w:r w:rsidRPr="00E41314">
              <w:rPr>
                <w:rFonts w:ascii="Arial" w:hAnsi="Arial" w:cs="Arial"/>
                <w:color w:val="000000" w:themeColor="text1"/>
                <w:sz w:val="20"/>
                <w:szCs w:val="20"/>
                <w:lang w:val="et-EE"/>
              </w:rPr>
              <w:t>Kõik kehtivad Euroopa Liidu õigusaktid ning kõik kehtivad Eesti Vabariigi õigusaktid, sealhulgas, kuid mitte ainult, IKÜM-i riigisisesed rakendusaktid, mis kehtivad käesolevate Privaatsustingimuste kehtivuse ajal või hakkavad kehtima pärast Privaatsustingimuste kehtestamist.</w:t>
            </w:r>
          </w:p>
          <w:p w14:paraId="200FE37B" w14:textId="77777777" w:rsidR="0073572E" w:rsidRPr="00E41314" w:rsidRDefault="0073572E" w:rsidP="007A4B63">
            <w:pPr>
              <w:pStyle w:val="ListParagraph"/>
              <w:ind w:left="0"/>
              <w:jc w:val="both"/>
              <w:rPr>
                <w:rFonts w:ascii="Arial" w:hAnsi="Arial" w:cs="Arial"/>
                <w:color w:val="000000" w:themeColor="text1"/>
                <w:sz w:val="20"/>
                <w:szCs w:val="20"/>
                <w:lang w:val="et-EE"/>
              </w:rPr>
            </w:pPr>
          </w:p>
        </w:tc>
      </w:tr>
      <w:tr w:rsidR="0073572E" w:rsidRPr="00E41314" w14:paraId="3E6C9BD7" w14:textId="77777777" w:rsidTr="007A4B63">
        <w:tc>
          <w:tcPr>
            <w:tcW w:w="1963" w:type="dxa"/>
          </w:tcPr>
          <w:p w14:paraId="5A479701" w14:textId="77777777" w:rsidR="0073572E" w:rsidRPr="00E41314" w:rsidRDefault="0073572E" w:rsidP="007A4B63">
            <w:pPr>
              <w:pStyle w:val="ListParagraph"/>
              <w:ind w:left="0"/>
              <w:jc w:val="both"/>
              <w:rPr>
                <w:rFonts w:ascii="Arial" w:hAnsi="Arial" w:cs="Arial"/>
                <w:b/>
                <w:color w:val="000000" w:themeColor="text1"/>
                <w:sz w:val="20"/>
                <w:szCs w:val="20"/>
                <w:lang w:val="et-EE"/>
              </w:rPr>
            </w:pPr>
            <w:r w:rsidRPr="00E41314">
              <w:rPr>
                <w:rFonts w:ascii="Arial" w:hAnsi="Arial" w:cs="Arial"/>
                <w:b/>
                <w:color w:val="000000" w:themeColor="text1"/>
                <w:sz w:val="20"/>
                <w:szCs w:val="20"/>
                <w:lang w:val="et-EE"/>
              </w:rPr>
              <w:t>„Teenused“</w:t>
            </w:r>
          </w:p>
        </w:tc>
        <w:tc>
          <w:tcPr>
            <w:tcW w:w="6333" w:type="dxa"/>
          </w:tcPr>
          <w:p w14:paraId="0778D7AF" w14:textId="0E05D5EA" w:rsidR="0073572E" w:rsidRDefault="0073572E" w:rsidP="007A4B63">
            <w:pPr>
              <w:pStyle w:val="ListParagraph"/>
              <w:ind w:left="0"/>
              <w:jc w:val="both"/>
              <w:rPr>
                <w:rFonts w:ascii="Arial" w:hAnsi="Arial" w:cs="Arial"/>
                <w:color w:val="000000" w:themeColor="text1"/>
                <w:sz w:val="20"/>
                <w:szCs w:val="20"/>
                <w:lang w:val="et-EE"/>
              </w:rPr>
            </w:pPr>
            <w:r w:rsidRPr="00E41314">
              <w:rPr>
                <w:rFonts w:ascii="Arial" w:hAnsi="Arial" w:cs="Arial"/>
                <w:color w:val="000000" w:themeColor="text1"/>
                <w:sz w:val="20"/>
                <w:szCs w:val="20"/>
                <w:lang w:val="et-EE"/>
              </w:rPr>
              <w:t xml:space="preserve">Teenused, mida </w:t>
            </w:r>
            <w:r w:rsidR="00CC62A4">
              <w:rPr>
                <w:rFonts w:ascii="Arial" w:hAnsi="Arial" w:cs="Arial"/>
                <w:color w:val="000000" w:themeColor="text1"/>
                <w:sz w:val="20"/>
                <w:szCs w:val="20"/>
                <w:lang w:val="et-EE"/>
              </w:rPr>
              <w:t>Jalajälg</w:t>
            </w:r>
            <w:r w:rsidRPr="00E41314">
              <w:rPr>
                <w:rFonts w:ascii="Arial" w:hAnsi="Arial" w:cs="Arial"/>
                <w:color w:val="000000" w:themeColor="text1"/>
                <w:sz w:val="20"/>
                <w:szCs w:val="20"/>
                <w:lang w:val="et-EE"/>
              </w:rPr>
              <w:t xml:space="preserve"> pakub. </w:t>
            </w:r>
          </w:p>
          <w:p w14:paraId="41F711A4" w14:textId="77777777" w:rsidR="0073572E" w:rsidRPr="00E41314" w:rsidRDefault="0073572E" w:rsidP="007A4B63">
            <w:pPr>
              <w:pStyle w:val="ListParagraph"/>
              <w:ind w:left="0"/>
              <w:jc w:val="both"/>
              <w:rPr>
                <w:rFonts w:ascii="Arial" w:hAnsi="Arial" w:cs="Arial"/>
                <w:color w:val="000000" w:themeColor="text1"/>
                <w:sz w:val="20"/>
                <w:szCs w:val="20"/>
                <w:lang w:val="et-EE"/>
              </w:rPr>
            </w:pPr>
          </w:p>
        </w:tc>
      </w:tr>
      <w:tr w:rsidR="00A32562" w:rsidRPr="00A26FB6" w14:paraId="3D6F9D39" w14:textId="77777777" w:rsidTr="007A4B63">
        <w:tc>
          <w:tcPr>
            <w:tcW w:w="1963" w:type="dxa"/>
          </w:tcPr>
          <w:p w14:paraId="621FCA00" w14:textId="77777777" w:rsidR="00A32562" w:rsidRDefault="00A32562" w:rsidP="007A4B63">
            <w:pPr>
              <w:pStyle w:val="ListParagraph"/>
              <w:ind w:left="0"/>
              <w:jc w:val="both"/>
              <w:rPr>
                <w:rFonts w:ascii="Arial" w:hAnsi="Arial" w:cs="Arial"/>
                <w:b/>
                <w:color w:val="000000" w:themeColor="text1"/>
                <w:sz w:val="20"/>
                <w:szCs w:val="20"/>
                <w:lang w:val="et-EE"/>
              </w:rPr>
            </w:pPr>
          </w:p>
          <w:p w14:paraId="2A039869" w14:textId="3EFC88B8" w:rsidR="00A32562" w:rsidRPr="00E41314" w:rsidRDefault="00A32562" w:rsidP="00A32562">
            <w:pPr>
              <w:pStyle w:val="ListParagraph"/>
              <w:spacing w:line="480" w:lineRule="auto"/>
              <w:ind w:left="0"/>
              <w:jc w:val="both"/>
              <w:rPr>
                <w:rFonts w:ascii="Arial" w:hAnsi="Arial" w:cs="Arial"/>
                <w:b/>
                <w:color w:val="000000" w:themeColor="text1"/>
                <w:sz w:val="20"/>
                <w:szCs w:val="20"/>
                <w:lang w:val="et-EE"/>
              </w:rPr>
            </w:pPr>
            <w:r>
              <w:rPr>
                <w:rFonts w:ascii="Arial" w:hAnsi="Arial" w:cs="Arial"/>
                <w:b/>
                <w:color w:val="000000" w:themeColor="text1"/>
                <w:sz w:val="20"/>
                <w:szCs w:val="20"/>
                <w:lang w:val="et-EE"/>
              </w:rPr>
              <w:t xml:space="preserve">„Kauplused“ </w:t>
            </w:r>
          </w:p>
        </w:tc>
        <w:tc>
          <w:tcPr>
            <w:tcW w:w="6333" w:type="dxa"/>
          </w:tcPr>
          <w:p w14:paraId="54FD55B6" w14:textId="77777777" w:rsidR="00A32562" w:rsidRDefault="00A32562" w:rsidP="007A4B63">
            <w:pPr>
              <w:pStyle w:val="ListParagraph"/>
              <w:ind w:left="0"/>
              <w:jc w:val="both"/>
              <w:rPr>
                <w:rFonts w:ascii="Arial" w:hAnsi="Arial" w:cs="Arial"/>
                <w:color w:val="000000" w:themeColor="text1"/>
                <w:sz w:val="20"/>
                <w:szCs w:val="20"/>
                <w:lang w:val="et-EE"/>
              </w:rPr>
            </w:pPr>
          </w:p>
          <w:p w14:paraId="724DBB48" w14:textId="0E23AFBB" w:rsidR="00A32562" w:rsidRDefault="00A32562" w:rsidP="007A4B63">
            <w:pPr>
              <w:pStyle w:val="ListParagraph"/>
              <w:ind w:left="0"/>
              <w:jc w:val="both"/>
              <w:rPr>
                <w:rFonts w:ascii="Arial" w:hAnsi="Arial" w:cs="Arial"/>
                <w:color w:val="000000" w:themeColor="text1"/>
                <w:sz w:val="20"/>
                <w:szCs w:val="20"/>
                <w:lang w:val="et-EE"/>
              </w:rPr>
            </w:pPr>
            <w:r>
              <w:rPr>
                <w:rFonts w:ascii="Arial" w:hAnsi="Arial" w:cs="Arial"/>
                <w:color w:val="000000" w:themeColor="text1"/>
                <w:sz w:val="20"/>
                <w:szCs w:val="20"/>
                <w:lang w:val="et-EE"/>
              </w:rPr>
              <w:t xml:space="preserve">Jalajäljele kuuluvad </w:t>
            </w:r>
            <w:r w:rsidR="00194CBA">
              <w:rPr>
                <w:rFonts w:ascii="Arial" w:hAnsi="Arial" w:cs="Arial"/>
                <w:color w:val="000000" w:themeColor="text1"/>
                <w:sz w:val="20"/>
                <w:szCs w:val="20"/>
                <w:lang w:val="et-EE"/>
              </w:rPr>
              <w:t xml:space="preserve">Veebilehel nimetatud </w:t>
            </w:r>
            <w:r>
              <w:rPr>
                <w:rFonts w:ascii="Arial" w:hAnsi="Arial" w:cs="Arial"/>
                <w:color w:val="000000" w:themeColor="text1"/>
                <w:sz w:val="20"/>
                <w:szCs w:val="20"/>
                <w:lang w:val="et-EE"/>
              </w:rPr>
              <w:t>kauplused</w:t>
            </w:r>
            <w:r w:rsidR="00194CBA">
              <w:rPr>
                <w:rFonts w:ascii="Arial" w:hAnsi="Arial" w:cs="Arial"/>
                <w:color w:val="000000" w:themeColor="text1"/>
                <w:sz w:val="20"/>
                <w:szCs w:val="20"/>
                <w:lang w:val="et-EE"/>
              </w:rPr>
              <w:t>.</w:t>
            </w:r>
          </w:p>
          <w:p w14:paraId="6F2B19E3" w14:textId="77777777" w:rsidR="00194CBA" w:rsidRDefault="00194CBA" w:rsidP="007A4B63">
            <w:pPr>
              <w:pStyle w:val="ListParagraph"/>
              <w:ind w:left="0"/>
              <w:jc w:val="both"/>
              <w:rPr>
                <w:rFonts w:ascii="Arial" w:hAnsi="Arial" w:cs="Arial"/>
                <w:color w:val="000000" w:themeColor="text1"/>
                <w:sz w:val="20"/>
                <w:szCs w:val="20"/>
                <w:lang w:val="et-EE"/>
              </w:rPr>
            </w:pPr>
          </w:p>
          <w:p w14:paraId="66FAC54A" w14:textId="3037FE7F" w:rsidR="00194CBA" w:rsidRPr="00E41314" w:rsidRDefault="00194CBA" w:rsidP="007A4B63">
            <w:pPr>
              <w:pStyle w:val="ListParagraph"/>
              <w:ind w:left="0"/>
              <w:jc w:val="both"/>
              <w:rPr>
                <w:rFonts w:ascii="Arial" w:hAnsi="Arial" w:cs="Arial"/>
                <w:color w:val="000000" w:themeColor="text1"/>
                <w:sz w:val="20"/>
                <w:szCs w:val="20"/>
                <w:lang w:val="et-EE"/>
              </w:rPr>
            </w:pPr>
          </w:p>
        </w:tc>
      </w:tr>
      <w:tr w:rsidR="0073572E" w:rsidRPr="00A26FB6" w14:paraId="6FCACB8A" w14:textId="77777777" w:rsidTr="007A4B63">
        <w:tc>
          <w:tcPr>
            <w:tcW w:w="1963" w:type="dxa"/>
          </w:tcPr>
          <w:p w14:paraId="67A36A15" w14:textId="77777777" w:rsidR="0073572E" w:rsidRPr="00E41314" w:rsidRDefault="0073572E" w:rsidP="007A4B63">
            <w:pPr>
              <w:pStyle w:val="ListParagraph"/>
              <w:ind w:left="0"/>
              <w:jc w:val="both"/>
              <w:rPr>
                <w:rFonts w:ascii="Arial" w:hAnsi="Arial" w:cs="Arial"/>
                <w:b/>
                <w:color w:val="000000" w:themeColor="text1"/>
                <w:sz w:val="20"/>
                <w:szCs w:val="20"/>
                <w:lang w:val="et-EE"/>
              </w:rPr>
            </w:pPr>
            <w:r w:rsidRPr="00E41314">
              <w:rPr>
                <w:rFonts w:ascii="Arial" w:hAnsi="Arial" w:cs="Arial"/>
                <w:b/>
                <w:color w:val="000000" w:themeColor="text1"/>
                <w:sz w:val="20"/>
                <w:szCs w:val="20"/>
                <w:lang w:val="et-EE"/>
              </w:rPr>
              <w:t>„Klient“</w:t>
            </w:r>
          </w:p>
        </w:tc>
        <w:tc>
          <w:tcPr>
            <w:tcW w:w="6333" w:type="dxa"/>
          </w:tcPr>
          <w:p w14:paraId="457F93E5" w14:textId="77777777" w:rsidR="0073572E" w:rsidRDefault="0073572E" w:rsidP="007A4B63">
            <w:pPr>
              <w:pStyle w:val="ListParagraph"/>
              <w:ind w:left="0"/>
              <w:jc w:val="both"/>
              <w:rPr>
                <w:rFonts w:ascii="Arial" w:hAnsi="Arial" w:cs="Arial"/>
                <w:color w:val="000000" w:themeColor="text1"/>
                <w:sz w:val="20"/>
                <w:szCs w:val="20"/>
                <w:lang w:val="et-EE"/>
              </w:rPr>
            </w:pPr>
            <w:r w:rsidRPr="00F25693">
              <w:rPr>
                <w:rFonts w:ascii="Arial" w:hAnsi="Arial" w:cs="Arial"/>
                <w:color w:val="000000" w:themeColor="text1"/>
                <w:sz w:val="20"/>
                <w:szCs w:val="20"/>
                <w:lang w:val="et-EE"/>
              </w:rPr>
              <w:t xml:space="preserve">Isik, </w:t>
            </w:r>
            <w:r>
              <w:rPr>
                <w:rFonts w:ascii="Arial" w:hAnsi="Arial" w:cs="Arial"/>
                <w:color w:val="000000" w:themeColor="text1"/>
                <w:sz w:val="20"/>
                <w:szCs w:val="20"/>
                <w:lang w:val="et-EE"/>
              </w:rPr>
              <w:t xml:space="preserve">kes kasutab </w:t>
            </w:r>
            <w:r w:rsidR="00CC62A4">
              <w:rPr>
                <w:rFonts w:ascii="Arial" w:hAnsi="Arial" w:cs="Arial"/>
                <w:color w:val="000000" w:themeColor="text1"/>
                <w:sz w:val="20"/>
                <w:szCs w:val="20"/>
                <w:lang w:val="et-EE"/>
              </w:rPr>
              <w:t>Jalajälje</w:t>
            </w:r>
            <w:r>
              <w:rPr>
                <w:rFonts w:ascii="Arial" w:hAnsi="Arial" w:cs="Arial"/>
                <w:color w:val="000000" w:themeColor="text1"/>
                <w:sz w:val="20"/>
                <w:szCs w:val="20"/>
                <w:lang w:val="et-EE"/>
              </w:rPr>
              <w:t xml:space="preserve"> teenuseid. </w:t>
            </w:r>
          </w:p>
          <w:p w14:paraId="0329A5D0" w14:textId="75A7E816" w:rsidR="00CC62A4" w:rsidRPr="00F25693" w:rsidRDefault="00CC62A4" w:rsidP="007A4B63">
            <w:pPr>
              <w:pStyle w:val="ListParagraph"/>
              <w:ind w:left="0"/>
              <w:jc w:val="both"/>
              <w:rPr>
                <w:rFonts w:ascii="Arial" w:hAnsi="Arial" w:cs="Arial"/>
                <w:color w:val="000000" w:themeColor="text1"/>
                <w:sz w:val="20"/>
                <w:szCs w:val="20"/>
                <w:lang w:val="et-EE"/>
              </w:rPr>
            </w:pPr>
          </w:p>
        </w:tc>
      </w:tr>
      <w:tr w:rsidR="0073572E" w:rsidRPr="00A26FB6" w14:paraId="13E1190D" w14:textId="77777777" w:rsidTr="007A4B63">
        <w:tc>
          <w:tcPr>
            <w:tcW w:w="1963" w:type="dxa"/>
          </w:tcPr>
          <w:p w14:paraId="51EF6911" w14:textId="77777777" w:rsidR="0073572E" w:rsidRPr="00E41314" w:rsidRDefault="0073572E" w:rsidP="007A4B63">
            <w:pPr>
              <w:pStyle w:val="ListParagraph"/>
              <w:ind w:left="0"/>
              <w:jc w:val="both"/>
              <w:rPr>
                <w:rFonts w:ascii="Arial" w:hAnsi="Arial" w:cs="Arial"/>
                <w:b/>
                <w:color w:val="000000" w:themeColor="text1"/>
                <w:sz w:val="20"/>
                <w:szCs w:val="20"/>
                <w:lang w:val="et-EE"/>
              </w:rPr>
            </w:pPr>
            <w:r w:rsidRPr="00E41314">
              <w:rPr>
                <w:rFonts w:ascii="Arial" w:hAnsi="Arial" w:cs="Arial"/>
                <w:b/>
                <w:color w:val="000000" w:themeColor="text1"/>
                <w:sz w:val="20"/>
                <w:szCs w:val="20"/>
                <w:lang w:val="et-EE"/>
              </w:rPr>
              <w:t>„Töötlemine“</w:t>
            </w:r>
          </w:p>
        </w:tc>
        <w:tc>
          <w:tcPr>
            <w:tcW w:w="6333" w:type="dxa"/>
          </w:tcPr>
          <w:p w14:paraId="689E8C5D" w14:textId="77777777" w:rsidR="0073572E" w:rsidRPr="00E41314" w:rsidRDefault="0073572E" w:rsidP="007A4B63">
            <w:pPr>
              <w:pStyle w:val="ListParagraph"/>
              <w:ind w:left="0"/>
              <w:jc w:val="both"/>
              <w:rPr>
                <w:rFonts w:ascii="Arial" w:hAnsi="Arial" w:cs="Arial"/>
                <w:color w:val="000000" w:themeColor="text1"/>
                <w:sz w:val="20"/>
                <w:szCs w:val="20"/>
                <w:lang w:val="et-EE"/>
              </w:rPr>
            </w:pPr>
            <w:r w:rsidRPr="00E41314">
              <w:rPr>
                <w:rFonts w:ascii="Arial" w:hAnsi="Arial" w:cs="Arial"/>
                <w:color w:val="000000" w:themeColor="text1"/>
                <w:sz w:val="20"/>
                <w:szCs w:val="20"/>
                <w:lang w:val="et-EE"/>
              </w:rPr>
              <w:t xml:space="preserve">Isikuandmete või nende kogumitega tehtav automatiseeritud või automatiseerimata toiming või toimingute kogum, nagu kogumine, dokumenteerimine, korrastamine, struktureerimine, säilitamine, kohandamine ja muutmine, päringute tegemine, lugemine, kasutamine, edastamise, levitamise või muul moel kättesaadavaks </w:t>
            </w:r>
            <w:r w:rsidRPr="00E41314">
              <w:rPr>
                <w:rFonts w:ascii="Arial" w:hAnsi="Arial" w:cs="Arial"/>
                <w:color w:val="000000" w:themeColor="text1"/>
                <w:sz w:val="20"/>
                <w:szCs w:val="20"/>
                <w:lang w:val="et-EE"/>
              </w:rPr>
              <w:lastRenderedPageBreak/>
              <w:t>tegemise teel avalikustamine, ühitamine või ühendamine, piiramine, kustutamine või hävitamine.</w:t>
            </w:r>
          </w:p>
          <w:p w14:paraId="257BA7CD" w14:textId="77777777" w:rsidR="0073572E" w:rsidRPr="00E41314" w:rsidRDefault="0073572E" w:rsidP="007A4B63">
            <w:pPr>
              <w:pStyle w:val="ListParagraph"/>
              <w:ind w:left="0"/>
              <w:jc w:val="both"/>
              <w:rPr>
                <w:rFonts w:ascii="Arial" w:hAnsi="Arial" w:cs="Arial"/>
                <w:color w:val="000000" w:themeColor="text1"/>
                <w:sz w:val="20"/>
                <w:szCs w:val="20"/>
                <w:lang w:val="et-EE"/>
              </w:rPr>
            </w:pPr>
          </w:p>
        </w:tc>
      </w:tr>
      <w:tr w:rsidR="0073572E" w:rsidRPr="00E41314" w14:paraId="44CB5E6B" w14:textId="77777777" w:rsidTr="007A4B63">
        <w:tc>
          <w:tcPr>
            <w:tcW w:w="1963" w:type="dxa"/>
          </w:tcPr>
          <w:p w14:paraId="3D8AB654" w14:textId="77777777" w:rsidR="0073572E" w:rsidRPr="00E41314" w:rsidRDefault="0073572E" w:rsidP="007A4B63">
            <w:pPr>
              <w:pStyle w:val="ListParagraph"/>
              <w:ind w:left="0"/>
              <w:jc w:val="both"/>
              <w:rPr>
                <w:rFonts w:ascii="Arial" w:hAnsi="Arial" w:cs="Arial"/>
                <w:b/>
                <w:color w:val="000000" w:themeColor="text1"/>
                <w:sz w:val="20"/>
                <w:szCs w:val="20"/>
                <w:lang w:val="et-EE"/>
              </w:rPr>
            </w:pPr>
            <w:r w:rsidRPr="00E41314">
              <w:rPr>
                <w:rFonts w:ascii="Arial" w:hAnsi="Arial" w:cs="Arial"/>
                <w:b/>
                <w:color w:val="000000" w:themeColor="text1"/>
                <w:sz w:val="20"/>
                <w:szCs w:val="20"/>
                <w:lang w:val="et-EE"/>
              </w:rPr>
              <w:lastRenderedPageBreak/>
              <w:t>„Vastutav Töötleja“</w:t>
            </w:r>
          </w:p>
        </w:tc>
        <w:tc>
          <w:tcPr>
            <w:tcW w:w="6333" w:type="dxa"/>
          </w:tcPr>
          <w:p w14:paraId="0D818D9C" w14:textId="7301D578" w:rsidR="0073572E" w:rsidRPr="00E41314" w:rsidRDefault="0073572E" w:rsidP="007A4B63">
            <w:pPr>
              <w:pStyle w:val="ListParagraph"/>
              <w:ind w:left="0"/>
              <w:jc w:val="both"/>
              <w:rPr>
                <w:rFonts w:ascii="Arial" w:hAnsi="Arial" w:cs="Arial"/>
                <w:color w:val="000000" w:themeColor="text1"/>
                <w:sz w:val="20"/>
                <w:szCs w:val="20"/>
                <w:lang w:val="et-EE"/>
              </w:rPr>
            </w:pPr>
            <w:r w:rsidRPr="00E41314">
              <w:rPr>
                <w:rFonts w:ascii="Arial" w:hAnsi="Arial" w:cs="Arial"/>
                <w:color w:val="000000" w:themeColor="text1"/>
                <w:sz w:val="20"/>
                <w:szCs w:val="20"/>
                <w:lang w:val="et-EE"/>
              </w:rPr>
              <w:t xml:space="preserve">Füüsiline või juriidiline isik, avaliku sektori asutus, amet või muu organ, kes üksi või koos teistega määrab kindlaks Isikuandmete töötlemise eesmärgid ja vahendid. Käesolevate Privaatsustingimuste tähenduses on töötaja isikuandmete vastutav töötleja </w:t>
            </w:r>
            <w:r w:rsidR="00816154">
              <w:rPr>
                <w:rFonts w:ascii="Arial" w:hAnsi="Arial" w:cs="Arial"/>
                <w:color w:val="000000" w:themeColor="text1"/>
                <w:sz w:val="20"/>
                <w:szCs w:val="20"/>
                <w:lang w:val="et-EE"/>
              </w:rPr>
              <w:t>Jalajälg</w:t>
            </w:r>
            <w:r w:rsidRPr="00E41314">
              <w:rPr>
                <w:rFonts w:ascii="Arial" w:hAnsi="Arial" w:cs="Arial"/>
                <w:color w:val="000000" w:themeColor="text1"/>
                <w:sz w:val="20"/>
                <w:szCs w:val="20"/>
                <w:lang w:val="et-EE"/>
              </w:rPr>
              <w:t>.</w:t>
            </w:r>
          </w:p>
          <w:p w14:paraId="3E224C06" w14:textId="77777777" w:rsidR="0073572E" w:rsidRPr="00E41314" w:rsidRDefault="0073572E" w:rsidP="007A4B63">
            <w:pPr>
              <w:pStyle w:val="ListParagraph"/>
              <w:ind w:left="0"/>
              <w:jc w:val="both"/>
              <w:rPr>
                <w:rFonts w:ascii="Arial" w:hAnsi="Arial" w:cs="Arial"/>
                <w:color w:val="000000" w:themeColor="text1"/>
                <w:sz w:val="20"/>
                <w:szCs w:val="20"/>
                <w:lang w:val="et-EE"/>
              </w:rPr>
            </w:pPr>
          </w:p>
        </w:tc>
      </w:tr>
      <w:tr w:rsidR="0073572E" w:rsidRPr="00E41314" w14:paraId="6B9B5D96" w14:textId="77777777" w:rsidTr="007A4B63">
        <w:tc>
          <w:tcPr>
            <w:tcW w:w="1963" w:type="dxa"/>
          </w:tcPr>
          <w:p w14:paraId="48F1F959" w14:textId="46FF1874" w:rsidR="0073572E" w:rsidRPr="00BD1F82" w:rsidRDefault="0073572E" w:rsidP="007A4B63">
            <w:pPr>
              <w:pStyle w:val="ListParagraph"/>
              <w:ind w:left="0"/>
              <w:jc w:val="both"/>
              <w:rPr>
                <w:rFonts w:ascii="Arial" w:hAnsi="Arial" w:cs="Arial"/>
                <w:b/>
                <w:color w:val="000000" w:themeColor="text1"/>
                <w:sz w:val="20"/>
                <w:szCs w:val="20"/>
                <w:lang w:val="et-EE"/>
              </w:rPr>
            </w:pPr>
            <w:r w:rsidRPr="00BD1F82">
              <w:rPr>
                <w:rFonts w:ascii="Arial" w:hAnsi="Arial" w:cs="Arial"/>
                <w:b/>
                <w:color w:val="000000" w:themeColor="text1"/>
                <w:sz w:val="20"/>
                <w:szCs w:val="20"/>
                <w:lang w:val="et-EE"/>
              </w:rPr>
              <w:t>„Veebileh</w:t>
            </w:r>
            <w:r w:rsidR="00CC62A4">
              <w:rPr>
                <w:rFonts w:ascii="Arial" w:hAnsi="Arial" w:cs="Arial"/>
                <w:b/>
                <w:color w:val="000000" w:themeColor="text1"/>
                <w:sz w:val="20"/>
                <w:szCs w:val="20"/>
                <w:lang w:val="et-EE"/>
              </w:rPr>
              <w:t>t</w:t>
            </w:r>
            <w:r w:rsidRPr="00BD1F82">
              <w:rPr>
                <w:rFonts w:ascii="Arial" w:hAnsi="Arial" w:cs="Arial"/>
                <w:b/>
                <w:color w:val="000000" w:themeColor="text1"/>
                <w:sz w:val="20"/>
                <w:szCs w:val="20"/>
                <w:lang w:val="et-EE"/>
              </w:rPr>
              <w:t>“</w:t>
            </w:r>
            <w:r>
              <w:rPr>
                <w:rFonts w:ascii="Arial" w:hAnsi="Arial" w:cs="Arial"/>
                <w:b/>
                <w:color w:val="000000" w:themeColor="text1"/>
                <w:sz w:val="20"/>
                <w:szCs w:val="20"/>
                <w:lang w:val="et-EE"/>
              </w:rPr>
              <w:t xml:space="preserve"> </w:t>
            </w:r>
          </w:p>
        </w:tc>
        <w:tc>
          <w:tcPr>
            <w:tcW w:w="6333" w:type="dxa"/>
          </w:tcPr>
          <w:p w14:paraId="631D2957" w14:textId="5CF1ADBE" w:rsidR="0073572E" w:rsidRPr="001253CE" w:rsidRDefault="00CC62A4" w:rsidP="00CC62A4">
            <w:pPr>
              <w:pStyle w:val="ListParagraph"/>
              <w:ind w:left="0"/>
              <w:jc w:val="both"/>
              <w:rPr>
                <w:rFonts w:ascii="Arial" w:hAnsi="Arial" w:cs="Arial"/>
                <w:color w:val="000000" w:themeColor="text1"/>
                <w:sz w:val="20"/>
                <w:szCs w:val="20"/>
                <w:lang w:val="et-EE"/>
              </w:rPr>
            </w:pPr>
            <w:r>
              <w:rPr>
                <w:rFonts w:ascii="Arial" w:hAnsi="Arial" w:cs="Arial"/>
                <w:color w:val="000000" w:themeColor="text1"/>
                <w:sz w:val="20"/>
                <w:szCs w:val="20"/>
                <w:lang w:val="et-EE"/>
              </w:rPr>
              <w:t>Jalajälje</w:t>
            </w:r>
            <w:r w:rsidR="0073572E" w:rsidRPr="00BD1F82">
              <w:rPr>
                <w:rFonts w:ascii="Arial" w:hAnsi="Arial" w:cs="Arial"/>
                <w:color w:val="000000" w:themeColor="text1"/>
                <w:sz w:val="20"/>
                <w:szCs w:val="20"/>
                <w:lang w:val="et-EE"/>
              </w:rPr>
              <w:t xml:space="preserve"> </w:t>
            </w:r>
            <w:r w:rsidR="0073572E">
              <w:rPr>
                <w:rFonts w:ascii="Arial" w:hAnsi="Arial" w:cs="Arial"/>
                <w:color w:val="000000" w:themeColor="text1"/>
                <w:sz w:val="20"/>
                <w:szCs w:val="20"/>
                <w:lang w:val="et-EE"/>
              </w:rPr>
              <w:t>hallatav veebileh</w:t>
            </w:r>
            <w:r w:rsidR="00FC5FC9">
              <w:rPr>
                <w:rFonts w:ascii="Arial" w:hAnsi="Arial" w:cs="Arial"/>
                <w:color w:val="000000" w:themeColor="text1"/>
                <w:sz w:val="20"/>
                <w:szCs w:val="20"/>
                <w:lang w:val="et-EE"/>
              </w:rPr>
              <w:t>t</w:t>
            </w:r>
            <w:r w:rsidR="0073572E">
              <w:rPr>
                <w:rFonts w:ascii="Arial" w:hAnsi="Arial" w:cs="Arial"/>
                <w:color w:val="000000" w:themeColor="text1"/>
                <w:sz w:val="20"/>
                <w:szCs w:val="20"/>
                <w:lang w:val="et-EE"/>
              </w:rPr>
              <w:t xml:space="preserve"> </w:t>
            </w:r>
            <w:r w:rsidR="00194CBA">
              <w:rPr>
                <w:rFonts w:ascii="Arial" w:hAnsi="Arial" w:cs="Arial"/>
                <w:color w:val="000000" w:themeColor="text1"/>
                <w:sz w:val="20"/>
                <w:szCs w:val="20"/>
                <w:lang w:val="et-EE"/>
              </w:rPr>
              <w:t>aadressil</w:t>
            </w:r>
            <w:r w:rsidR="0073572E">
              <w:rPr>
                <w:rFonts w:ascii="Arial" w:hAnsi="Arial" w:cs="Arial"/>
                <w:color w:val="000000" w:themeColor="text1"/>
                <w:sz w:val="20"/>
                <w:szCs w:val="20"/>
                <w:lang w:val="et-EE"/>
              </w:rPr>
              <w:t xml:space="preserve"> </w:t>
            </w:r>
            <w:hyperlink r:id="rId7" w:history="1">
              <w:r w:rsidR="00FC5FC9" w:rsidRPr="00A3293A">
                <w:rPr>
                  <w:rStyle w:val="Hyperlink"/>
                  <w:rFonts w:ascii="Arial" w:hAnsi="Arial" w:cs="Arial"/>
                  <w:sz w:val="20"/>
                  <w:szCs w:val="20"/>
                  <w:lang w:val="et-EE"/>
                </w:rPr>
                <w:t>https://www.teamsport.ee/ee/</w:t>
              </w:r>
            </w:hyperlink>
            <w:r w:rsidR="001253CE">
              <w:rPr>
                <w:rStyle w:val="Hyperlink"/>
                <w:rFonts w:ascii="Arial" w:hAnsi="Arial" w:cs="Arial"/>
                <w:sz w:val="20"/>
                <w:szCs w:val="20"/>
                <w:lang w:val="et-EE"/>
              </w:rPr>
              <w:t>,</w:t>
            </w:r>
            <w:r w:rsidR="001253CE">
              <w:rPr>
                <w:rStyle w:val="Hyperlink"/>
                <w:rFonts w:ascii="Arial" w:hAnsi="Arial" w:cs="Arial"/>
                <w:sz w:val="20"/>
                <w:szCs w:val="20"/>
              </w:rPr>
              <w:t xml:space="preserve"> </w:t>
            </w:r>
            <w:hyperlink r:id="rId8" w:history="1">
              <w:r w:rsidR="001253CE" w:rsidRPr="001253CE">
                <w:rPr>
                  <w:rStyle w:val="Hyperlink"/>
                  <w:rFonts w:ascii="Arial" w:hAnsi="Arial" w:cs="Arial"/>
                  <w:sz w:val="20"/>
                  <w:szCs w:val="20"/>
                </w:rPr>
                <w:t>www.jalajälg.ee</w:t>
              </w:r>
            </w:hyperlink>
            <w:r w:rsidR="001253CE" w:rsidRPr="001253CE">
              <w:rPr>
                <w:rStyle w:val="Hyperlink"/>
                <w:rFonts w:ascii="Arial" w:hAnsi="Arial" w:cs="Arial"/>
                <w:sz w:val="20"/>
                <w:szCs w:val="20"/>
              </w:rPr>
              <w:t xml:space="preserve"> </w:t>
            </w:r>
            <w:r w:rsidR="001253CE" w:rsidRPr="001253CE">
              <w:rPr>
                <w:rFonts w:ascii="Arial" w:hAnsi="Arial" w:cs="Arial"/>
                <w:color w:val="000000" w:themeColor="text1"/>
                <w:sz w:val="20"/>
                <w:szCs w:val="20"/>
                <w:lang w:val="et-EE"/>
              </w:rPr>
              <w:t>või muu veebileh</w:t>
            </w:r>
            <w:r w:rsidR="001253CE">
              <w:rPr>
                <w:rFonts w:ascii="Arial" w:hAnsi="Arial" w:cs="Arial"/>
                <w:color w:val="000000" w:themeColor="text1"/>
                <w:sz w:val="20"/>
                <w:szCs w:val="20"/>
                <w:lang w:val="et-EE"/>
              </w:rPr>
              <w:t>t</w:t>
            </w:r>
            <w:r w:rsidR="001253CE" w:rsidRPr="001253CE">
              <w:rPr>
                <w:rFonts w:ascii="Arial" w:hAnsi="Arial" w:cs="Arial"/>
                <w:color w:val="000000" w:themeColor="text1"/>
                <w:sz w:val="20"/>
                <w:szCs w:val="20"/>
                <w:lang w:val="et-EE"/>
              </w:rPr>
              <w:t>, mille Jalajälg tulevikus kasutusele võta</w:t>
            </w:r>
            <w:r w:rsidR="001253CE">
              <w:rPr>
                <w:rFonts w:ascii="Arial" w:hAnsi="Arial" w:cs="Arial"/>
                <w:color w:val="000000" w:themeColor="text1"/>
                <w:sz w:val="20"/>
                <w:szCs w:val="20"/>
                <w:lang w:val="et-EE"/>
              </w:rPr>
              <w:t>b</w:t>
            </w:r>
            <w:r w:rsidR="00FC5FC9" w:rsidRPr="001253CE">
              <w:rPr>
                <w:rFonts w:ascii="Arial" w:hAnsi="Arial" w:cs="Arial"/>
                <w:color w:val="000000" w:themeColor="text1"/>
                <w:sz w:val="20"/>
                <w:szCs w:val="20"/>
                <w:lang w:val="et-EE"/>
              </w:rPr>
              <w:t xml:space="preserve">. </w:t>
            </w:r>
          </w:p>
          <w:p w14:paraId="3EBFE84A" w14:textId="77777777" w:rsidR="00CC62A4" w:rsidRDefault="00CC62A4" w:rsidP="00CC62A4">
            <w:pPr>
              <w:pStyle w:val="ListParagraph"/>
              <w:ind w:left="0"/>
              <w:jc w:val="both"/>
              <w:rPr>
                <w:rFonts w:ascii="Arial" w:hAnsi="Arial" w:cs="Arial"/>
                <w:color w:val="000000" w:themeColor="text1"/>
                <w:sz w:val="20"/>
                <w:szCs w:val="20"/>
                <w:lang w:val="et-EE"/>
              </w:rPr>
            </w:pPr>
          </w:p>
          <w:p w14:paraId="0BB2F631" w14:textId="70C7DEEC" w:rsidR="00CC62A4" w:rsidRPr="00BD1F82" w:rsidRDefault="00CC62A4" w:rsidP="00CC62A4">
            <w:pPr>
              <w:pStyle w:val="ListParagraph"/>
              <w:ind w:left="0"/>
              <w:jc w:val="both"/>
              <w:rPr>
                <w:rFonts w:ascii="Arial" w:hAnsi="Arial" w:cs="Arial"/>
                <w:color w:val="000000" w:themeColor="text1"/>
                <w:sz w:val="20"/>
                <w:szCs w:val="20"/>
                <w:lang w:val="et-EE"/>
              </w:rPr>
            </w:pPr>
          </w:p>
        </w:tc>
      </w:tr>
      <w:tr w:rsidR="0073572E" w:rsidRPr="00A26FB6" w14:paraId="487A68E1" w14:textId="77777777" w:rsidTr="007A4B63">
        <w:tc>
          <w:tcPr>
            <w:tcW w:w="1963" w:type="dxa"/>
          </w:tcPr>
          <w:p w14:paraId="42622EA4" w14:textId="77777777" w:rsidR="0073572E" w:rsidRPr="00E41314" w:rsidRDefault="0073572E" w:rsidP="007A4B63">
            <w:pPr>
              <w:pStyle w:val="ListParagraph"/>
              <w:ind w:left="0"/>
              <w:jc w:val="both"/>
              <w:rPr>
                <w:rFonts w:ascii="Arial" w:hAnsi="Arial" w:cs="Arial"/>
                <w:b/>
                <w:color w:val="000000" w:themeColor="text1"/>
                <w:sz w:val="20"/>
                <w:szCs w:val="20"/>
                <w:lang w:val="et-EE"/>
              </w:rPr>
            </w:pPr>
            <w:r w:rsidRPr="00E41314">
              <w:rPr>
                <w:rFonts w:ascii="Arial" w:hAnsi="Arial" w:cs="Arial"/>
                <w:b/>
                <w:color w:val="000000" w:themeColor="text1"/>
                <w:sz w:val="20"/>
                <w:szCs w:val="20"/>
                <w:lang w:val="et-EE"/>
              </w:rPr>
              <w:t>„Volitatud Töötleja“</w:t>
            </w:r>
          </w:p>
        </w:tc>
        <w:tc>
          <w:tcPr>
            <w:tcW w:w="6333" w:type="dxa"/>
          </w:tcPr>
          <w:p w14:paraId="4BA419D3" w14:textId="77777777" w:rsidR="0073572E" w:rsidRPr="00E41314" w:rsidRDefault="0073572E" w:rsidP="007A4B63">
            <w:pPr>
              <w:pStyle w:val="ListParagraph"/>
              <w:ind w:left="0"/>
              <w:jc w:val="both"/>
              <w:rPr>
                <w:rFonts w:ascii="Arial" w:hAnsi="Arial" w:cs="Arial"/>
                <w:color w:val="000000" w:themeColor="text1"/>
                <w:sz w:val="20"/>
                <w:szCs w:val="20"/>
                <w:lang w:val="et-EE"/>
              </w:rPr>
            </w:pPr>
            <w:r w:rsidRPr="00E41314">
              <w:rPr>
                <w:rFonts w:ascii="Arial" w:hAnsi="Arial" w:cs="Arial"/>
                <w:color w:val="000000" w:themeColor="text1"/>
                <w:sz w:val="20"/>
                <w:szCs w:val="20"/>
                <w:lang w:val="et-EE"/>
              </w:rPr>
              <w:t xml:space="preserve">Füüsiline või juriidiline isik, avaliku sektori asutus, amet või muu organ, kes töötleb isikuandmeid vastutava töötleja nimel. </w:t>
            </w:r>
          </w:p>
          <w:p w14:paraId="717FA218" w14:textId="77777777" w:rsidR="0073572E" w:rsidRPr="00E41314" w:rsidRDefault="0073572E" w:rsidP="007A4B63">
            <w:pPr>
              <w:pStyle w:val="ListParagraph"/>
              <w:ind w:left="0"/>
              <w:jc w:val="both"/>
              <w:rPr>
                <w:rFonts w:ascii="Arial" w:hAnsi="Arial" w:cs="Arial"/>
                <w:color w:val="000000" w:themeColor="text1"/>
                <w:sz w:val="20"/>
                <w:szCs w:val="20"/>
                <w:lang w:val="et-EE"/>
              </w:rPr>
            </w:pPr>
          </w:p>
        </w:tc>
      </w:tr>
      <w:bookmarkEnd w:id="1"/>
    </w:tbl>
    <w:p w14:paraId="1B166AD0" w14:textId="77777777" w:rsidR="0073572E" w:rsidRPr="00E41314" w:rsidRDefault="0073572E" w:rsidP="0073572E">
      <w:pPr>
        <w:spacing w:line="240" w:lineRule="auto"/>
        <w:rPr>
          <w:color w:val="000000" w:themeColor="text1"/>
          <w:szCs w:val="20"/>
          <w:lang w:val="et-EE"/>
        </w:rPr>
      </w:pPr>
    </w:p>
    <w:p w14:paraId="460C76B1" w14:textId="77777777" w:rsidR="0073572E" w:rsidRPr="00E41314" w:rsidRDefault="0073572E" w:rsidP="0073572E">
      <w:pPr>
        <w:pStyle w:val="ListParagraph"/>
        <w:numPr>
          <w:ilvl w:val="0"/>
          <w:numId w:val="1"/>
        </w:numPr>
        <w:ind w:left="567" w:hanging="567"/>
        <w:rPr>
          <w:rFonts w:ascii="Arial" w:hAnsi="Arial" w:cs="Arial"/>
          <w:b/>
          <w:color w:val="000000" w:themeColor="text1"/>
          <w:sz w:val="20"/>
          <w:szCs w:val="20"/>
          <w:lang w:val="et-EE"/>
        </w:rPr>
      </w:pPr>
      <w:r w:rsidRPr="00E41314">
        <w:rPr>
          <w:rFonts w:ascii="Arial" w:hAnsi="Arial" w:cs="Arial"/>
          <w:b/>
          <w:color w:val="000000" w:themeColor="text1"/>
          <w:sz w:val="20"/>
          <w:szCs w:val="20"/>
          <w:lang w:val="et-EE"/>
        </w:rPr>
        <w:t>MILLISEID ISIKUANDMEID ME TÖÖDELDA VÕIME?</w:t>
      </w:r>
    </w:p>
    <w:p w14:paraId="673248ED" w14:textId="77777777" w:rsidR="0073572E" w:rsidRPr="00E41314" w:rsidRDefault="0073572E" w:rsidP="0073572E">
      <w:pPr>
        <w:pStyle w:val="ListParagraph"/>
        <w:ind w:left="567"/>
        <w:rPr>
          <w:rFonts w:ascii="Arial" w:hAnsi="Arial" w:cs="Arial"/>
          <w:b/>
          <w:color w:val="000000" w:themeColor="text1"/>
          <w:sz w:val="20"/>
          <w:szCs w:val="20"/>
          <w:lang w:val="et-EE"/>
        </w:rPr>
      </w:pPr>
    </w:p>
    <w:p w14:paraId="0F24AA21" w14:textId="650A4B2D" w:rsidR="0073572E" w:rsidRPr="00E41314" w:rsidRDefault="0073572E" w:rsidP="0073572E">
      <w:pPr>
        <w:pStyle w:val="ListParagraph"/>
        <w:numPr>
          <w:ilvl w:val="1"/>
          <w:numId w:val="1"/>
        </w:numPr>
        <w:ind w:left="567" w:hanging="567"/>
        <w:rPr>
          <w:rFonts w:ascii="Arial" w:hAnsi="Arial" w:cs="Arial"/>
          <w:b/>
          <w:color w:val="000000" w:themeColor="text1"/>
          <w:sz w:val="20"/>
          <w:szCs w:val="20"/>
          <w:lang w:val="et-EE"/>
        </w:rPr>
      </w:pPr>
      <w:r w:rsidRPr="00E41314">
        <w:rPr>
          <w:rFonts w:ascii="Arial" w:hAnsi="Arial" w:cs="Arial"/>
          <w:bCs/>
          <w:color w:val="000000" w:themeColor="text1"/>
          <w:sz w:val="20"/>
          <w:szCs w:val="20"/>
          <w:lang w:val="et-EE"/>
        </w:rPr>
        <w:t xml:space="preserve">Kui te kasutate </w:t>
      </w:r>
      <w:r w:rsidR="00DF70D6">
        <w:rPr>
          <w:rFonts w:ascii="Arial" w:hAnsi="Arial" w:cs="Arial"/>
          <w:bCs/>
          <w:color w:val="000000" w:themeColor="text1"/>
          <w:sz w:val="20"/>
          <w:szCs w:val="20"/>
          <w:lang w:val="et-EE"/>
        </w:rPr>
        <w:t>Jalajälje</w:t>
      </w:r>
      <w:r w:rsidRPr="00E41314">
        <w:rPr>
          <w:rFonts w:ascii="Arial" w:hAnsi="Arial" w:cs="Arial"/>
          <w:bCs/>
          <w:color w:val="000000" w:themeColor="text1"/>
          <w:sz w:val="20"/>
          <w:szCs w:val="20"/>
          <w:lang w:val="et-EE"/>
        </w:rPr>
        <w:t xml:space="preserve"> Teenuseid või külastate </w:t>
      </w:r>
      <w:r w:rsidR="00DF70D6">
        <w:rPr>
          <w:rFonts w:ascii="Arial" w:hAnsi="Arial" w:cs="Arial"/>
          <w:bCs/>
          <w:color w:val="000000" w:themeColor="text1"/>
          <w:sz w:val="20"/>
          <w:szCs w:val="20"/>
          <w:lang w:val="et-EE"/>
        </w:rPr>
        <w:t>Jalajälje</w:t>
      </w:r>
      <w:r w:rsidRPr="00E41314">
        <w:rPr>
          <w:rFonts w:ascii="Arial" w:hAnsi="Arial" w:cs="Arial"/>
          <w:bCs/>
          <w:color w:val="000000" w:themeColor="text1"/>
          <w:sz w:val="20"/>
          <w:szCs w:val="20"/>
          <w:lang w:val="et-EE"/>
        </w:rPr>
        <w:t xml:space="preserve"> </w:t>
      </w:r>
      <w:r>
        <w:rPr>
          <w:rFonts w:ascii="Arial" w:hAnsi="Arial" w:cs="Arial"/>
          <w:bCs/>
          <w:color w:val="000000" w:themeColor="text1"/>
          <w:sz w:val="20"/>
          <w:szCs w:val="20"/>
          <w:lang w:val="et-EE"/>
        </w:rPr>
        <w:t>Veebileht</w:t>
      </w:r>
      <w:r w:rsidR="00DF70D6">
        <w:rPr>
          <w:rFonts w:ascii="Arial" w:hAnsi="Arial" w:cs="Arial"/>
          <w:bCs/>
          <w:color w:val="000000" w:themeColor="text1"/>
          <w:sz w:val="20"/>
          <w:szCs w:val="20"/>
          <w:lang w:val="et-EE"/>
        </w:rPr>
        <w:t>e</w:t>
      </w:r>
      <w:r w:rsidRPr="00E41314">
        <w:rPr>
          <w:rFonts w:ascii="Arial" w:hAnsi="Arial" w:cs="Arial"/>
          <w:bCs/>
          <w:color w:val="000000" w:themeColor="text1"/>
          <w:sz w:val="20"/>
          <w:szCs w:val="20"/>
          <w:lang w:val="et-EE"/>
        </w:rPr>
        <w:t>, siis võime me töödelda isikuandmeid.</w:t>
      </w:r>
    </w:p>
    <w:p w14:paraId="0C9F7B66" w14:textId="77777777" w:rsidR="0073572E" w:rsidRPr="00E41314" w:rsidRDefault="0073572E" w:rsidP="0073572E">
      <w:pPr>
        <w:pStyle w:val="ListParagraph"/>
        <w:ind w:left="567"/>
        <w:rPr>
          <w:rFonts w:ascii="Arial" w:hAnsi="Arial" w:cs="Arial"/>
          <w:b/>
          <w:color w:val="000000" w:themeColor="text1"/>
          <w:sz w:val="20"/>
          <w:szCs w:val="20"/>
          <w:lang w:val="et-EE"/>
        </w:rPr>
      </w:pPr>
    </w:p>
    <w:p w14:paraId="5D4DAF80" w14:textId="13D0DB49" w:rsidR="0073572E" w:rsidRPr="00E41314" w:rsidRDefault="0073572E" w:rsidP="0073572E">
      <w:pPr>
        <w:pStyle w:val="ListParagraph"/>
        <w:numPr>
          <w:ilvl w:val="1"/>
          <w:numId w:val="1"/>
        </w:numPr>
        <w:ind w:left="567" w:hanging="567"/>
        <w:rPr>
          <w:rFonts w:ascii="Arial" w:hAnsi="Arial" w:cs="Arial"/>
          <w:b/>
          <w:color w:val="000000" w:themeColor="text1"/>
          <w:sz w:val="20"/>
          <w:szCs w:val="20"/>
          <w:lang w:val="et-EE"/>
        </w:rPr>
      </w:pPr>
      <w:r w:rsidRPr="00E41314">
        <w:rPr>
          <w:rFonts w:ascii="Arial" w:hAnsi="Arial" w:cs="Arial"/>
          <w:bCs/>
          <w:color w:val="000000" w:themeColor="text1"/>
          <w:sz w:val="20"/>
          <w:szCs w:val="20"/>
          <w:lang w:val="et-EE"/>
        </w:rPr>
        <w:t xml:space="preserve">Isikuandmed, mida </w:t>
      </w:r>
      <w:r w:rsidR="00A45AD2">
        <w:rPr>
          <w:rFonts w:ascii="Arial" w:hAnsi="Arial" w:cs="Arial"/>
          <w:bCs/>
          <w:color w:val="000000" w:themeColor="text1"/>
          <w:sz w:val="20"/>
          <w:szCs w:val="20"/>
          <w:lang w:val="et-EE"/>
        </w:rPr>
        <w:t>Jalajälg</w:t>
      </w:r>
      <w:r w:rsidRPr="00E41314">
        <w:rPr>
          <w:rFonts w:ascii="Arial" w:hAnsi="Arial" w:cs="Arial"/>
          <w:bCs/>
          <w:color w:val="000000" w:themeColor="text1"/>
          <w:sz w:val="20"/>
          <w:szCs w:val="20"/>
          <w:lang w:val="et-EE"/>
        </w:rPr>
        <w:t xml:space="preserve"> töödelda võib, hõlmavad järgmiseid andmeid:</w:t>
      </w:r>
    </w:p>
    <w:p w14:paraId="0852AB3A" w14:textId="77777777" w:rsidR="0073572E" w:rsidRPr="00E41314" w:rsidRDefault="0073572E" w:rsidP="0073572E">
      <w:pPr>
        <w:pStyle w:val="ListParagraph"/>
        <w:rPr>
          <w:rFonts w:ascii="Arial" w:hAnsi="Arial" w:cs="Arial"/>
          <w:b/>
          <w:color w:val="000000" w:themeColor="text1"/>
          <w:sz w:val="20"/>
          <w:szCs w:val="20"/>
          <w:lang w:val="et-EE"/>
        </w:rPr>
      </w:pPr>
    </w:p>
    <w:p w14:paraId="667F8EDC" w14:textId="1C9E5597" w:rsidR="0073572E" w:rsidRPr="00E41314" w:rsidRDefault="0073572E" w:rsidP="0073572E">
      <w:pPr>
        <w:pStyle w:val="ListParagraph"/>
        <w:numPr>
          <w:ilvl w:val="2"/>
          <w:numId w:val="1"/>
        </w:numPr>
        <w:rPr>
          <w:rFonts w:ascii="Arial" w:hAnsi="Arial" w:cs="Arial"/>
          <w:b/>
          <w:color w:val="000000" w:themeColor="text1"/>
          <w:sz w:val="20"/>
          <w:szCs w:val="20"/>
          <w:lang w:val="et-EE"/>
        </w:rPr>
      </w:pPr>
      <w:r w:rsidRPr="00E41314">
        <w:rPr>
          <w:rFonts w:ascii="Arial" w:hAnsi="Arial" w:cs="Arial"/>
          <w:bCs/>
          <w:color w:val="000000" w:themeColor="text1"/>
          <w:sz w:val="20"/>
          <w:szCs w:val="20"/>
          <w:u w:val="single"/>
          <w:lang w:val="et-EE"/>
        </w:rPr>
        <w:t>üldandmed</w:t>
      </w:r>
      <w:r w:rsidRPr="00E41314">
        <w:rPr>
          <w:rFonts w:ascii="Arial" w:hAnsi="Arial" w:cs="Arial"/>
          <w:bCs/>
          <w:color w:val="000000" w:themeColor="text1"/>
          <w:sz w:val="20"/>
          <w:szCs w:val="20"/>
          <w:lang w:val="et-EE"/>
        </w:rPr>
        <w:t xml:space="preserve">: </w:t>
      </w:r>
      <w:r>
        <w:rPr>
          <w:rFonts w:ascii="Arial" w:hAnsi="Arial" w:cs="Arial"/>
          <w:bCs/>
          <w:color w:val="000000" w:themeColor="text1"/>
          <w:sz w:val="20"/>
          <w:szCs w:val="20"/>
          <w:lang w:val="et-EE"/>
        </w:rPr>
        <w:t>eesnimi, perekonnanimi</w:t>
      </w:r>
      <w:r w:rsidRPr="00E41314">
        <w:rPr>
          <w:rFonts w:ascii="Arial" w:hAnsi="Arial" w:cs="Arial"/>
          <w:bCs/>
          <w:color w:val="000000" w:themeColor="text1"/>
          <w:sz w:val="20"/>
          <w:szCs w:val="20"/>
          <w:lang w:val="et-EE"/>
        </w:rPr>
        <w:t>;</w:t>
      </w:r>
      <w:r w:rsidR="00DB1923">
        <w:rPr>
          <w:rFonts w:ascii="Arial" w:hAnsi="Arial" w:cs="Arial"/>
          <w:bCs/>
          <w:color w:val="000000" w:themeColor="text1"/>
          <w:sz w:val="20"/>
          <w:szCs w:val="20"/>
          <w:lang w:val="et-EE"/>
        </w:rPr>
        <w:t xml:space="preserve"> sünnikuupäev; sugu;</w:t>
      </w:r>
      <w:r w:rsidR="00360C94">
        <w:rPr>
          <w:rFonts w:ascii="Arial" w:hAnsi="Arial" w:cs="Arial"/>
          <w:bCs/>
          <w:color w:val="000000" w:themeColor="text1"/>
          <w:sz w:val="20"/>
          <w:szCs w:val="20"/>
          <w:lang w:val="et-EE"/>
        </w:rPr>
        <w:t xml:space="preserve"> spordiklubi liikmelisus</w:t>
      </w:r>
      <w:r w:rsidR="00BA3814">
        <w:rPr>
          <w:rFonts w:ascii="Arial" w:hAnsi="Arial" w:cs="Arial"/>
          <w:bCs/>
          <w:color w:val="000000" w:themeColor="text1"/>
          <w:sz w:val="20"/>
          <w:szCs w:val="20"/>
          <w:lang w:val="et-EE"/>
        </w:rPr>
        <w:t xml:space="preserve"> (vabat</w:t>
      </w:r>
      <w:r w:rsidR="00481A82">
        <w:rPr>
          <w:rFonts w:ascii="Arial" w:hAnsi="Arial" w:cs="Arial"/>
          <w:bCs/>
          <w:color w:val="000000" w:themeColor="text1"/>
          <w:sz w:val="20"/>
          <w:szCs w:val="20"/>
          <w:lang w:val="et-EE"/>
        </w:rPr>
        <w:t>ah</w:t>
      </w:r>
      <w:r w:rsidR="00BA3814">
        <w:rPr>
          <w:rFonts w:ascii="Arial" w:hAnsi="Arial" w:cs="Arial"/>
          <w:bCs/>
          <w:color w:val="000000" w:themeColor="text1"/>
          <w:sz w:val="20"/>
          <w:szCs w:val="20"/>
          <w:lang w:val="et-EE"/>
        </w:rPr>
        <w:t>atlik)</w:t>
      </w:r>
    </w:p>
    <w:p w14:paraId="46987001" w14:textId="77777777" w:rsidR="0073572E" w:rsidRPr="00E41314" w:rsidRDefault="0073572E" w:rsidP="0073572E">
      <w:pPr>
        <w:pStyle w:val="ListParagraph"/>
        <w:ind w:left="1944"/>
        <w:rPr>
          <w:rFonts w:ascii="Arial" w:hAnsi="Arial" w:cs="Arial"/>
          <w:b/>
          <w:color w:val="000000" w:themeColor="text1"/>
          <w:sz w:val="20"/>
          <w:szCs w:val="20"/>
          <w:lang w:val="et-EE"/>
        </w:rPr>
      </w:pPr>
    </w:p>
    <w:p w14:paraId="610DA749" w14:textId="77777777" w:rsidR="0073572E" w:rsidRPr="00E41314" w:rsidRDefault="0073572E" w:rsidP="0073572E">
      <w:pPr>
        <w:pStyle w:val="ListParagraph"/>
        <w:numPr>
          <w:ilvl w:val="2"/>
          <w:numId w:val="1"/>
        </w:numPr>
        <w:rPr>
          <w:rFonts w:ascii="Arial" w:hAnsi="Arial" w:cs="Arial"/>
          <w:b/>
          <w:color w:val="000000" w:themeColor="text1"/>
          <w:sz w:val="20"/>
          <w:szCs w:val="20"/>
          <w:lang w:val="et-EE"/>
        </w:rPr>
      </w:pPr>
      <w:r w:rsidRPr="00E41314">
        <w:rPr>
          <w:rFonts w:ascii="Arial" w:hAnsi="Arial" w:cs="Arial"/>
          <w:b/>
          <w:color w:val="000000" w:themeColor="text1"/>
          <w:sz w:val="20"/>
          <w:szCs w:val="20"/>
          <w:lang w:val="et-EE"/>
        </w:rPr>
        <w:t xml:space="preserve"> </w:t>
      </w:r>
      <w:r w:rsidRPr="00E41314">
        <w:rPr>
          <w:rFonts w:ascii="Arial" w:hAnsi="Arial" w:cs="Arial"/>
          <w:bCs/>
          <w:color w:val="000000" w:themeColor="text1"/>
          <w:sz w:val="20"/>
          <w:szCs w:val="20"/>
          <w:u w:val="single"/>
          <w:lang w:val="et-EE"/>
        </w:rPr>
        <w:t>kontaktandmed</w:t>
      </w:r>
      <w:r w:rsidRPr="00E41314">
        <w:rPr>
          <w:rFonts w:ascii="Arial" w:hAnsi="Arial" w:cs="Arial"/>
          <w:bCs/>
          <w:color w:val="000000" w:themeColor="text1"/>
          <w:sz w:val="20"/>
          <w:szCs w:val="20"/>
          <w:lang w:val="et-EE"/>
        </w:rPr>
        <w:t>: e-postiaadress, aadress, telefon;</w:t>
      </w:r>
    </w:p>
    <w:p w14:paraId="63D77BF3" w14:textId="77777777" w:rsidR="0073572E" w:rsidRPr="00E41314" w:rsidRDefault="0073572E" w:rsidP="0073572E">
      <w:pPr>
        <w:pStyle w:val="ListParagraph"/>
        <w:rPr>
          <w:rFonts w:ascii="Arial" w:hAnsi="Arial" w:cs="Arial"/>
          <w:b/>
          <w:color w:val="000000" w:themeColor="text1"/>
          <w:sz w:val="20"/>
          <w:szCs w:val="20"/>
          <w:lang w:val="et-EE"/>
        </w:rPr>
      </w:pPr>
    </w:p>
    <w:p w14:paraId="5CBB10B6" w14:textId="77777777" w:rsidR="0073572E" w:rsidRPr="00E41314" w:rsidRDefault="0073572E" w:rsidP="0073572E">
      <w:pPr>
        <w:pStyle w:val="ListParagraph"/>
        <w:numPr>
          <w:ilvl w:val="2"/>
          <w:numId w:val="1"/>
        </w:numPr>
        <w:rPr>
          <w:rFonts w:ascii="Arial" w:hAnsi="Arial" w:cs="Arial"/>
          <w:b/>
          <w:color w:val="000000" w:themeColor="text1"/>
          <w:sz w:val="20"/>
          <w:szCs w:val="20"/>
          <w:lang w:val="et-EE"/>
        </w:rPr>
      </w:pPr>
      <w:r w:rsidRPr="00E41314">
        <w:rPr>
          <w:rFonts w:ascii="Arial" w:hAnsi="Arial" w:cs="Arial"/>
          <w:bCs/>
          <w:color w:val="000000" w:themeColor="text1"/>
          <w:sz w:val="20"/>
          <w:szCs w:val="20"/>
          <w:u w:val="single"/>
          <w:lang w:val="et-EE"/>
        </w:rPr>
        <w:t>kontoga seotud andmed</w:t>
      </w:r>
      <w:r w:rsidRPr="00E41314">
        <w:rPr>
          <w:rFonts w:ascii="Arial" w:hAnsi="Arial" w:cs="Arial"/>
          <w:bCs/>
          <w:color w:val="000000" w:themeColor="text1"/>
          <w:sz w:val="20"/>
          <w:szCs w:val="20"/>
          <w:lang w:val="et-EE"/>
        </w:rPr>
        <w:t>: sisselogimise andmed, parool;</w:t>
      </w:r>
    </w:p>
    <w:p w14:paraId="0F7D047D" w14:textId="77777777" w:rsidR="0073572E" w:rsidRPr="00E41314" w:rsidRDefault="0073572E" w:rsidP="0073572E">
      <w:pPr>
        <w:pStyle w:val="ListParagraph"/>
        <w:rPr>
          <w:rFonts w:ascii="Arial" w:hAnsi="Arial" w:cs="Arial"/>
          <w:b/>
          <w:color w:val="000000" w:themeColor="text1"/>
          <w:sz w:val="20"/>
          <w:szCs w:val="20"/>
          <w:lang w:val="et-EE"/>
        </w:rPr>
      </w:pPr>
    </w:p>
    <w:p w14:paraId="4A21F83D" w14:textId="6BFD0992" w:rsidR="0073572E" w:rsidRPr="00E41314" w:rsidRDefault="0073572E" w:rsidP="0073572E">
      <w:pPr>
        <w:pStyle w:val="ListParagraph"/>
        <w:numPr>
          <w:ilvl w:val="2"/>
          <w:numId w:val="1"/>
        </w:numPr>
        <w:rPr>
          <w:rFonts w:ascii="Arial" w:hAnsi="Arial" w:cs="Arial"/>
          <w:b/>
          <w:color w:val="000000" w:themeColor="text1"/>
          <w:sz w:val="20"/>
          <w:szCs w:val="20"/>
          <w:lang w:val="et-EE"/>
        </w:rPr>
      </w:pPr>
      <w:r w:rsidRPr="00E41314">
        <w:rPr>
          <w:rFonts w:ascii="Arial" w:hAnsi="Arial" w:cs="Arial"/>
          <w:bCs/>
          <w:color w:val="000000" w:themeColor="text1"/>
          <w:sz w:val="20"/>
          <w:szCs w:val="20"/>
          <w:u w:val="single"/>
          <w:lang w:val="et-EE"/>
        </w:rPr>
        <w:t>arveldusega seotud info</w:t>
      </w:r>
      <w:r w:rsidRPr="00E41314">
        <w:rPr>
          <w:rFonts w:ascii="Arial" w:hAnsi="Arial" w:cs="Arial"/>
          <w:bCs/>
          <w:color w:val="000000" w:themeColor="text1"/>
          <w:sz w:val="20"/>
          <w:szCs w:val="20"/>
          <w:lang w:val="et-EE"/>
        </w:rPr>
        <w:t>: tasumisele kuuluvad summad, tasutud summad, võlgnevused</w:t>
      </w:r>
      <w:r w:rsidR="003D610C">
        <w:rPr>
          <w:rFonts w:ascii="Arial" w:hAnsi="Arial" w:cs="Arial"/>
          <w:bCs/>
          <w:color w:val="000000" w:themeColor="text1"/>
          <w:sz w:val="20"/>
          <w:szCs w:val="20"/>
          <w:lang w:val="et-EE"/>
        </w:rPr>
        <w:t>, pangaandmed (pangakonto number ja panganimi), kaardiandmed (neli viimast kaardi numbrit, aasta, kuu ja tüüp)</w:t>
      </w:r>
      <w:r w:rsidRPr="00E41314">
        <w:rPr>
          <w:rFonts w:ascii="Arial" w:hAnsi="Arial" w:cs="Arial"/>
          <w:bCs/>
          <w:color w:val="000000" w:themeColor="text1"/>
          <w:sz w:val="20"/>
          <w:szCs w:val="20"/>
          <w:lang w:val="et-EE"/>
        </w:rPr>
        <w:t>;</w:t>
      </w:r>
    </w:p>
    <w:p w14:paraId="143D2B48" w14:textId="77777777" w:rsidR="0073572E" w:rsidRPr="00E41314" w:rsidRDefault="0073572E" w:rsidP="0073572E">
      <w:pPr>
        <w:pStyle w:val="ListParagraph"/>
        <w:ind w:left="1944"/>
        <w:rPr>
          <w:rFonts w:ascii="Arial" w:hAnsi="Arial" w:cs="Arial"/>
          <w:b/>
          <w:color w:val="000000" w:themeColor="text1"/>
          <w:sz w:val="20"/>
          <w:szCs w:val="20"/>
          <w:lang w:val="et-EE"/>
        </w:rPr>
      </w:pPr>
    </w:p>
    <w:p w14:paraId="09B22AF2" w14:textId="3A9133EC" w:rsidR="0073572E" w:rsidRPr="00E41314" w:rsidRDefault="0073572E" w:rsidP="0073572E">
      <w:pPr>
        <w:pStyle w:val="ListParagraph"/>
        <w:numPr>
          <w:ilvl w:val="2"/>
          <w:numId w:val="1"/>
        </w:numPr>
        <w:rPr>
          <w:rFonts w:ascii="Arial" w:hAnsi="Arial" w:cs="Arial"/>
          <w:b/>
          <w:color w:val="000000" w:themeColor="text1"/>
          <w:sz w:val="20"/>
          <w:szCs w:val="20"/>
          <w:lang w:val="et-EE"/>
        </w:rPr>
      </w:pPr>
      <w:r w:rsidRPr="00E41314">
        <w:rPr>
          <w:rFonts w:ascii="Arial" w:hAnsi="Arial" w:cs="Arial"/>
          <w:bCs/>
          <w:color w:val="000000" w:themeColor="text1"/>
          <w:sz w:val="20"/>
          <w:szCs w:val="20"/>
          <w:u w:val="single"/>
          <w:lang w:val="et-EE"/>
        </w:rPr>
        <w:t>Teenuse kasutamisega seotud info</w:t>
      </w:r>
      <w:r w:rsidRPr="00E41314">
        <w:rPr>
          <w:rFonts w:ascii="Arial" w:hAnsi="Arial" w:cs="Arial"/>
          <w:bCs/>
          <w:color w:val="000000" w:themeColor="text1"/>
          <w:sz w:val="20"/>
          <w:szCs w:val="20"/>
          <w:lang w:val="et-EE"/>
        </w:rPr>
        <w:t xml:space="preserve">: teave </w:t>
      </w:r>
      <w:r>
        <w:rPr>
          <w:rFonts w:ascii="Arial" w:hAnsi="Arial" w:cs="Arial"/>
          <w:bCs/>
          <w:color w:val="000000" w:themeColor="text1"/>
          <w:sz w:val="20"/>
          <w:szCs w:val="20"/>
          <w:lang w:val="et-EE"/>
        </w:rPr>
        <w:t>Veebileh</w:t>
      </w:r>
      <w:r w:rsidR="00145645">
        <w:rPr>
          <w:rFonts w:ascii="Arial" w:hAnsi="Arial" w:cs="Arial"/>
          <w:bCs/>
          <w:color w:val="000000" w:themeColor="text1"/>
          <w:sz w:val="20"/>
          <w:szCs w:val="20"/>
          <w:lang w:val="et-EE"/>
        </w:rPr>
        <w:t>e</w:t>
      </w:r>
      <w:r>
        <w:rPr>
          <w:rFonts w:ascii="Arial" w:hAnsi="Arial" w:cs="Arial"/>
          <w:bCs/>
          <w:color w:val="000000" w:themeColor="text1"/>
          <w:sz w:val="20"/>
          <w:szCs w:val="20"/>
          <w:lang w:val="et-EE"/>
        </w:rPr>
        <w:t xml:space="preserve"> kaudu </w:t>
      </w:r>
      <w:r w:rsidRPr="00E41314">
        <w:rPr>
          <w:rFonts w:ascii="Arial" w:hAnsi="Arial" w:cs="Arial"/>
          <w:bCs/>
          <w:color w:val="000000" w:themeColor="text1"/>
          <w:sz w:val="20"/>
          <w:szCs w:val="20"/>
          <w:lang w:val="et-EE"/>
        </w:rPr>
        <w:t>s</w:t>
      </w:r>
      <w:r>
        <w:rPr>
          <w:rFonts w:ascii="Arial" w:hAnsi="Arial" w:cs="Arial"/>
          <w:bCs/>
          <w:color w:val="000000" w:themeColor="text1"/>
          <w:sz w:val="20"/>
          <w:szCs w:val="20"/>
          <w:lang w:val="et-EE"/>
        </w:rPr>
        <w:t>ooritatud ostude kohta või tellitud Teenuste kohta</w:t>
      </w:r>
      <w:r w:rsidRPr="00E41314">
        <w:rPr>
          <w:rFonts w:ascii="Arial" w:hAnsi="Arial" w:cs="Arial"/>
          <w:bCs/>
          <w:color w:val="000000" w:themeColor="text1"/>
          <w:sz w:val="20"/>
          <w:szCs w:val="20"/>
          <w:lang w:val="et-EE"/>
        </w:rPr>
        <w:t>;</w:t>
      </w:r>
    </w:p>
    <w:p w14:paraId="13264BD3" w14:textId="77777777" w:rsidR="0073572E" w:rsidRPr="00E41314" w:rsidRDefault="0073572E" w:rsidP="0073572E">
      <w:pPr>
        <w:pStyle w:val="ListParagraph"/>
        <w:ind w:left="1944"/>
        <w:rPr>
          <w:rFonts w:ascii="Arial" w:hAnsi="Arial" w:cs="Arial"/>
          <w:b/>
          <w:color w:val="000000" w:themeColor="text1"/>
          <w:sz w:val="20"/>
          <w:szCs w:val="20"/>
          <w:lang w:val="et-EE"/>
        </w:rPr>
      </w:pPr>
    </w:p>
    <w:p w14:paraId="3F37A330" w14:textId="77777777" w:rsidR="0073572E" w:rsidRPr="00E41314" w:rsidRDefault="0073572E" w:rsidP="0073572E">
      <w:pPr>
        <w:pStyle w:val="ListParagraph"/>
        <w:numPr>
          <w:ilvl w:val="2"/>
          <w:numId w:val="1"/>
        </w:numPr>
        <w:rPr>
          <w:rFonts w:ascii="Arial" w:hAnsi="Arial" w:cs="Arial"/>
          <w:b/>
          <w:color w:val="000000" w:themeColor="text1"/>
          <w:sz w:val="20"/>
          <w:szCs w:val="20"/>
          <w:lang w:val="et-EE"/>
        </w:rPr>
      </w:pPr>
      <w:r w:rsidRPr="00E41314">
        <w:rPr>
          <w:rFonts w:ascii="Arial" w:hAnsi="Arial" w:cs="Arial"/>
          <w:bCs/>
          <w:color w:val="000000" w:themeColor="text1"/>
          <w:sz w:val="20"/>
          <w:szCs w:val="20"/>
          <w:u w:val="single"/>
          <w:lang w:val="et-EE"/>
        </w:rPr>
        <w:t>tehniline info</w:t>
      </w:r>
      <w:r w:rsidRPr="00E41314">
        <w:rPr>
          <w:rFonts w:ascii="Arial" w:hAnsi="Arial" w:cs="Arial"/>
          <w:bCs/>
          <w:color w:val="000000" w:themeColor="text1"/>
          <w:sz w:val="20"/>
          <w:szCs w:val="20"/>
          <w:lang w:val="et-EE"/>
        </w:rPr>
        <w:t>: tehniline teave, mida võime koguda meie Teenuse kasutamise käigus (loe rohkem Küpsiste kasutamise kohta käivast peatükist).</w:t>
      </w:r>
    </w:p>
    <w:p w14:paraId="547C317E" w14:textId="77777777" w:rsidR="0073572E" w:rsidRPr="00E41314" w:rsidRDefault="0073572E" w:rsidP="0073572E">
      <w:pPr>
        <w:pStyle w:val="ListParagraph"/>
        <w:rPr>
          <w:rFonts w:ascii="Arial" w:hAnsi="Arial" w:cs="Arial"/>
          <w:b/>
          <w:color w:val="000000" w:themeColor="text1"/>
          <w:sz w:val="20"/>
          <w:szCs w:val="20"/>
          <w:lang w:val="et-EE"/>
        </w:rPr>
      </w:pPr>
    </w:p>
    <w:p w14:paraId="3B838C6F" w14:textId="3FAC18FC" w:rsidR="0073572E" w:rsidRPr="00E41314" w:rsidRDefault="0073572E" w:rsidP="0073572E">
      <w:pPr>
        <w:pStyle w:val="ListParagraph"/>
        <w:numPr>
          <w:ilvl w:val="1"/>
          <w:numId w:val="1"/>
        </w:numPr>
        <w:ind w:left="567" w:hanging="567"/>
        <w:rPr>
          <w:rFonts w:ascii="Arial" w:hAnsi="Arial" w:cs="Arial"/>
          <w:b/>
          <w:color w:val="000000" w:themeColor="text1"/>
          <w:sz w:val="20"/>
          <w:szCs w:val="20"/>
          <w:lang w:val="et-EE"/>
        </w:rPr>
      </w:pPr>
      <w:r w:rsidRPr="00E41314">
        <w:rPr>
          <w:rFonts w:ascii="Arial" w:hAnsi="Arial" w:cs="Arial"/>
          <w:bCs/>
          <w:color w:val="000000" w:themeColor="text1"/>
          <w:sz w:val="20"/>
          <w:szCs w:val="20"/>
          <w:lang w:val="et-EE"/>
        </w:rPr>
        <w:t xml:space="preserve">Detailsem ülevaade selle kohta, milliseid isikuandmeid </w:t>
      </w:r>
      <w:r w:rsidR="00145645">
        <w:rPr>
          <w:rFonts w:ascii="Arial" w:hAnsi="Arial" w:cs="Arial"/>
          <w:bCs/>
          <w:color w:val="000000" w:themeColor="text1"/>
          <w:sz w:val="20"/>
          <w:szCs w:val="20"/>
          <w:lang w:val="et-EE"/>
        </w:rPr>
        <w:t>Jalajälg</w:t>
      </w:r>
      <w:r w:rsidRPr="00E41314">
        <w:rPr>
          <w:rFonts w:ascii="Arial" w:hAnsi="Arial" w:cs="Arial"/>
          <w:bCs/>
          <w:color w:val="000000" w:themeColor="text1"/>
          <w:sz w:val="20"/>
          <w:szCs w:val="20"/>
          <w:lang w:val="et-EE"/>
        </w:rPr>
        <w:t xml:space="preserve"> konkreetsetel juhtudel töödelda võib on toodud allpool peatükis 5.</w:t>
      </w:r>
    </w:p>
    <w:p w14:paraId="40AF5A1D" w14:textId="77777777" w:rsidR="0073572E" w:rsidRPr="00E41314" w:rsidRDefault="0073572E" w:rsidP="0073572E">
      <w:pPr>
        <w:pStyle w:val="ListParagraph"/>
        <w:ind w:left="567"/>
        <w:rPr>
          <w:rFonts w:ascii="Arial" w:hAnsi="Arial" w:cs="Arial"/>
          <w:b/>
          <w:color w:val="000000" w:themeColor="text1"/>
          <w:sz w:val="20"/>
          <w:szCs w:val="20"/>
          <w:lang w:val="et-EE"/>
        </w:rPr>
      </w:pPr>
    </w:p>
    <w:p w14:paraId="2220D192" w14:textId="77777777" w:rsidR="0073572E" w:rsidRPr="00E41314" w:rsidRDefault="0073572E" w:rsidP="0073572E">
      <w:pPr>
        <w:pStyle w:val="ListParagraph"/>
        <w:numPr>
          <w:ilvl w:val="0"/>
          <w:numId w:val="1"/>
        </w:numPr>
        <w:ind w:left="567" w:hanging="567"/>
        <w:rPr>
          <w:rFonts w:ascii="Arial" w:hAnsi="Arial" w:cs="Arial"/>
          <w:b/>
          <w:color w:val="000000" w:themeColor="text1"/>
          <w:sz w:val="20"/>
          <w:szCs w:val="20"/>
          <w:lang w:val="et-EE"/>
        </w:rPr>
      </w:pPr>
      <w:r w:rsidRPr="00E41314">
        <w:rPr>
          <w:rFonts w:ascii="Arial" w:hAnsi="Arial" w:cs="Arial"/>
          <w:b/>
          <w:color w:val="000000" w:themeColor="text1"/>
          <w:sz w:val="20"/>
          <w:szCs w:val="20"/>
          <w:lang w:val="et-EE"/>
        </w:rPr>
        <w:t>MILLISTEL ÕIGUSLIKEL ALUSTEL ME ISIKUANDMEID TÖÖTLEME?</w:t>
      </w:r>
    </w:p>
    <w:p w14:paraId="60148902" w14:textId="77777777" w:rsidR="0073572E" w:rsidRPr="00E41314" w:rsidRDefault="0073572E" w:rsidP="0073572E">
      <w:pPr>
        <w:pStyle w:val="ListParagraph"/>
        <w:ind w:left="567"/>
        <w:rPr>
          <w:rFonts w:ascii="Arial" w:hAnsi="Arial" w:cs="Arial"/>
          <w:b/>
          <w:color w:val="000000" w:themeColor="text1"/>
          <w:sz w:val="20"/>
          <w:szCs w:val="20"/>
          <w:lang w:val="et-EE"/>
        </w:rPr>
      </w:pPr>
    </w:p>
    <w:p w14:paraId="0ED8E9B2" w14:textId="0F761729" w:rsidR="0073572E" w:rsidRPr="00D34036" w:rsidRDefault="00BA3814" w:rsidP="00D34036">
      <w:pPr>
        <w:pStyle w:val="ListParagraph"/>
        <w:numPr>
          <w:ilvl w:val="1"/>
          <w:numId w:val="1"/>
        </w:numPr>
        <w:ind w:left="567" w:hanging="567"/>
        <w:jc w:val="both"/>
        <w:rPr>
          <w:rFonts w:ascii="Arial" w:hAnsi="Arial" w:cs="Arial"/>
          <w:sz w:val="20"/>
          <w:szCs w:val="20"/>
          <w:lang w:val="et-EE"/>
        </w:rPr>
      </w:pPr>
      <w:r>
        <w:rPr>
          <w:rFonts w:ascii="Arial" w:hAnsi="Arial" w:cs="Arial"/>
          <w:sz w:val="20"/>
          <w:szCs w:val="20"/>
          <w:lang w:val="et-EE"/>
        </w:rPr>
        <w:t>Jalajälg</w:t>
      </w:r>
      <w:r w:rsidR="0073572E" w:rsidRPr="00E41314">
        <w:rPr>
          <w:rFonts w:ascii="Arial" w:hAnsi="Arial" w:cs="Arial"/>
          <w:sz w:val="20"/>
          <w:szCs w:val="20"/>
          <w:lang w:val="et-EE"/>
        </w:rPr>
        <w:t xml:space="preserve"> töötleb isikuandmeid eelkõige</w:t>
      </w:r>
      <w:r w:rsidR="0073572E">
        <w:rPr>
          <w:rFonts w:ascii="Arial" w:hAnsi="Arial" w:cs="Arial"/>
          <w:sz w:val="20"/>
          <w:szCs w:val="20"/>
          <w:lang w:val="et-EE"/>
        </w:rPr>
        <w:t xml:space="preserve"> </w:t>
      </w:r>
      <w:r w:rsidR="00145645">
        <w:rPr>
          <w:rFonts w:ascii="Arial" w:hAnsi="Arial" w:cs="Arial"/>
          <w:sz w:val="20"/>
          <w:szCs w:val="20"/>
          <w:lang w:val="et-EE"/>
        </w:rPr>
        <w:t>Jalajälje</w:t>
      </w:r>
      <w:r w:rsidR="0073572E">
        <w:rPr>
          <w:rFonts w:ascii="Arial" w:hAnsi="Arial" w:cs="Arial"/>
          <w:sz w:val="20"/>
          <w:szCs w:val="20"/>
          <w:lang w:val="et-EE"/>
        </w:rPr>
        <w:t xml:space="preserve"> brändide toodete müümiseks, eelkõige füüsilistes kauplustes ja e-poodides toodete müümine</w:t>
      </w:r>
      <w:r w:rsidR="0073572E" w:rsidRPr="00E41314">
        <w:rPr>
          <w:rFonts w:ascii="Arial" w:hAnsi="Arial" w:cs="Arial"/>
          <w:sz w:val="20"/>
          <w:szCs w:val="20"/>
          <w:lang w:val="et-EE"/>
        </w:rPr>
        <w:t xml:space="preserve">. Kui </w:t>
      </w:r>
      <w:r w:rsidR="00145645">
        <w:rPr>
          <w:rFonts w:ascii="Arial" w:hAnsi="Arial" w:cs="Arial"/>
          <w:sz w:val="20"/>
          <w:szCs w:val="20"/>
          <w:lang w:val="et-EE"/>
        </w:rPr>
        <w:t>Jalajälje</w:t>
      </w:r>
      <w:r w:rsidR="0073572E" w:rsidRPr="00E41314">
        <w:rPr>
          <w:rFonts w:ascii="Arial" w:hAnsi="Arial" w:cs="Arial"/>
          <w:sz w:val="20"/>
          <w:szCs w:val="20"/>
          <w:lang w:val="et-EE"/>
        </w:rPr>
        <w:t xml:space="preserve"> Tellija on füüsiline isik (andmesubjekt), siis on tema isikuandmete töötlemise õiguslik alus IKÜM artikkel 6 lg 1 punkt b </w:t>
      </w:r>
      <w:r w:rsidR="00D34036">
        <w:rPr>
          <w:rFonts w:ascii="Arial" w:hAnsi="Arial" w:cs="Arial"/>
          <w:sz w:val="20"/>
          <w:szCs w:val="20"/>
          <w:lang w:val="et-EE"/>
        </w:rPr>
        <w:t xml:space="preserve">– </w:t>
      </w:r>
      <w:r w:rsidR="0073572E" w:rsidRPr="00D34036">
        <w:rPr>
          <w:rFonts w:ascii="Arial" w:hAnsi="Arial" w:cs="Arial"/>
          <w:sz w:val="20"/>
          <w:szCs w:val="20"/>
          <w:lang w:val="et-EE"/>
        </w:rPr>
        <w:t>isikuandmete töötlemine on vajalik andmesubjekti osalusel sõlmitud lepingu täitmiseks või lepingu sõlmimisele eelnevate meetmete võtmiseks vastavalt andmesubjekti taotlusele.</w:t>
      </w:r>
      <w:r w:rsidR="0073572E" w:rsidRPr="00D34036">
        <w:rPr>
          <w:szCs w:val="20"/>
          <w:lang w:val="et-EE"/>
        </w:rPr>
        <w:t xml:space="preserve"> </w:t>
      </w:r>
    </w:p>
    <w:p w14:paraId="328A0E95" w14:textId="77777777" w:rsidR="0073572E" w:rsidRPr="00E41314" w:rsidRDefault="0073572E" w:rsidP="0073572E">
      <w:pPr>
        <w:pStyle w:val="ListParagraph"/>
        <w:ind w:left="360"/>
        <w:jc w:val="both"/>
        <w:rPr>
          <w:rFonts w:ascii="Arial" w:hAnsi="Arial" w:cs="Arial"/>
          <w:sz w:val="20"/>
          <w:szCs w:val="20"/>
          <w:lang w:val="et-EE"/>
        </w:rPr>
      </w:pPr>
    </w:p>
    <w:p w14:paraId="755E3774" w14:textId="2DA509F0" w:rsidR="0073572E" w:rsidRPr="00E41314" w:rsidRDefault="005C45E5" w:rsidP="0073572E">
      <w:pPr>
        <w:pStyle w:val="ListParagraph"/>
        <w:numPr>
          <w:ilvl w:val="1"/>
          <w:numId w:val="1"/>
        </w:numPr>
        <w:ind w:left="567" w:hanging="567"/>
        <w:jc w:val="both"/>
        <w:rPr>
          <w:rFonts w:ascii="Arial" w:hAnsi="Arial" w:cs="Arial"/>
          <w:sz w:val="20"/>
          <w:szCs w:val="20"/>
          <w:lang w:val="et-EE"/>
        </w:rPr>
      </w:pPr>
      <w:r>
        <w:rPr>
          <w:rFonts w:ascii="Arial" w:hAnsi="Arial" w:cs="Arial"/>
          <w:sz w:val="20"/>
          <w:szCs w:val="20"/>
          <w:lang w:val="et-EE"/>
        </w:rPr>
        <w:t>Jalajälg</w:t>
      </w:r>
      <w:r w:rsidR="0073572E" w:rsidRPr="00E41314">
        <w:rPr>
          <w:rFonts w:ascii="Arial" w:hAnsi="Arial" w:cs="Arial"/>
          <w:sz w:val="20"/>
          <w:szCs w:val="20"/>
          <w:lang w:val="et-EE"/>
        </w:rPr>
        <w:t xml:space="preserve"> võib töödelda isikuandmeid ka siis, kui see on vajalik </w:t>
      </w:r>
      <w:r>
        <w:rPr>
          <w:rFonts w:ascii="Arial" w:hAnsi="Arial" w:cs="Arial"/>
          <w:sz w:val="20"/>
          <w:szCs w:val="20"/>
          <w:lang w:val="et-EE"/>
        </w:rPr>
        <w:t>Jalajälje</w:t>
      </w:r>
      <w:r w:rsidR="0073572E" w:rsidRPr="00E41314">
        <w:rPr>
          <w:rFonts w:ascii="Arial" w:hAnsi="Arial" w:cs="Arial"/>
          <w:sz w:val="20"/>
          <w:szCs w:val="20"/>
          <w:lang w:val="et-EE"/>
        </w:rPr>
        <w:t xml:space="preserve"> suhtes kehtiva juriidilise kohustuse täitmiseks. Näiteks, kui </w:t>
      </w:r>
      <w:r>
        <w:rPr>
          <w:rFonts w:ascii="Arial" w:hAnsi="Arial" w:cs="Arial"/>
          <w:sz w:val="20"/>
          <w:szCs w:val="20"/>
          <w:lang w:val="et-EE"/>
        </w:rPr>
        <w:t>Jalajälg</w:t>
      </w:r>
      <w:r w:rsidR="0073572E" w:rsidRPr="00E41314">
        <w:rPr>
          <w:rFonts w:ascii="Arial" w:hAnsi="Arial" w:cs="Arial"/>
          <w:sz w:val="20"/>
          <w:szCs w:val="20"/>
          <w:lang w:val="et-EE"/>
        </w:rPr>
        <w:t xml:space="preserve"> nõuab isikuandmeid koh</w:t>
      </w:r>
      <w:r w:rsidR="00A730E1">
        <w:rPr>
          <w:rFonts w:ascii="Arial" w:hAnsi="Arial" w:cs="Arial"/>
          <w:sz w:val="20"/>
          <w:szCs w:val="20"/>
          <w:lang w:val="et-EE"/>
        </w:rPr>
        <w:t>t</w:t>
      </w:r>
      <w:r w:rsidR="0073572E" w:rsidRPr="00E41314">
        <w:rPr>
          <w:rFonts w:ascii="Arial" w:hAnsi="Arial" w:cs="Arial"/>
          <w:sz w:val="20"/>
          <w:szCs w:val="20"/>
          <w:lang w:val="et-EE"/>
        </w:rPr>
        <w:t xml:space="preserve">us kehtiva kohtumääruse või kohtuotsuse alusel või kui isikuandmeid nõuab kehtiva määruse alusel õiguskaitseorgan. Samuti, kui </w:t>
      </w:r>
      <w:r w:rsidR="00816154">
        <w:rPr>
          <w:rFonts w:ascii="Arial" w:hAnsi="Arial" w:cs="Arial"/>
          <w:sz w:val="20"/>
          <w:szCs w:val="20"/>
          <w:lang w:val="et-EE"/>
        </w:rPr>
        <w:t>Jalajälg</w:t>
      </w:r>
      <w:r w:rsidR="0073572E" w:rsidRPr="00E41314">
        <w:rPr>
          <w:rFonts w:ascii="Arial" w:hAnsi="Arial" w:cs="Arial"/>
          <w:sz w:val="20"/>
          <w:szCs w:val="20"/>
          <w:lang w:val="et-EE"/>
        </w:rPr>
        <w:t xml:space="preserve"> on kohustatud säilitama isikuandmeid näiteks raamatupidamise seaduse või muude kohalduvate õigusaktide alusel. Isikuandmete töötlemise õiguslik alus sellise töötlemise korral on IKÜM artikkel 6 lg 1 punkt c </w:t>
      </w:r>
      <w:r w:rsidR="00A730E1">
        <w:rPr>
          <w:rFonts w:ascii="Arial" w:hAnsi="Arial" w:cs="Arial"/>
          <w:sz w:val="20"/>
          <w:szCs w:val="20"/>
          <w:lang w:val="et-EE"/>
        </w:rPr>
        <w:t xml:space="preserve">– </w:t>
      </w:r>
      <w:r w:rsidR="0073572E" w:rsidRPr="00E41314">
        <w:rPr>
          <w:rFonts w:ascii="Arial" w:hAnsi="Arial" w:cs="Arial"/>
          <w:sz w:val="20"/>
          <w:szCs w:val="20"/>
          <w:lang w:val="et-EE"/>
        </w:rPr>
        <w:t>isikuandmete töötlemine on vajalik vastutava töötleja juriidilise kohustuse täitmiseks.</w:t>
      </w:r>
    </w:p>
    <w:p w14:paraId="3A82485D" w14:textId="77777777" w:rsidR="0073572E" w:rsidRPr="00E41314" w:rsidRDefault="0073572E" w:rsidP="0073572E">
      <w:pPr>
        <w:pStyle w:val="ListParagraph"/>
        <w:rPr>
          <w:rFonts w:ascii="Arial" w:hAnsi="Arial" w:cs="Arial"/>
          <w:sz w:val="20"/>
          <w:szCs w:val="20"/>
          <w:lang w:val="et-EE"/>
        </w:rPr>
      </w:pPr>
    </w:p>
    <w:p w14:paraId="331EEEEE" w14:textId="3C28DE1F" w:rsidR="0073572E" w:rsidRPr="00E41314" w:rsidRDefault="0073572E" w:rsidP="0073572E">
      <w:pPr>
        <w:pStyle w:val="ListParagraph"/>
        <w:numPr>
          <w:ilvl w:val="1"/>
          <w:numId w:val="1"/>
        </w:numPr>
        <w:ind w:left="567" w:hanging="567"/>
        <w:jc w:val="both"/>
        <w:rPr>
          <w:rFonts w:ascii="Arial" w:hAnsi="Arial" w:cs="Arial"/>
          <w:sz w:val="20"/>
          <w:szCs w:val="20"/>
          <w:lang w:val="et-EE"/>
        </w:rPr>
      </w:pPr>
      <w:r w:rsidRPr="00E41314">
        <w:rPr>
          <w:rFonts w:ascii="Arial" w:hAnsi="Arial" w:cs="Arial"/>
          <w:sz w:val="20"/>
          <w:szCs w:val="20"/>
          <w:lang w:val="et-EE"/>
        </w:rPr>
        <w:t xml:space="preserve">Teatud juhtudel võib </w:t>
      </w:r>
      <w:r w:rsidR="005C45E5">
        <w:rPr>
          <w:rFonts w:ascii="Arial" w:hAnsi="Arial" w:cs="Arial"/>
          <w:sz w:val="20"/>
          <w:szCs w:val="20"/>
          <w:lang w:val="et-EE"/>
        </w:rPr>
        <w:t>Jalajälg</w:t>
      </w:r>
      <w:r w:rsidRPr="00E41314">
        <w:rPr>
          <w:rFonts w:ascii="Arial" w:hAnsi="Arial" w:cs="Arial"/>
          <w:sz w:val="20"/>
          <w:szCs w:val="20"/>
          <w:lang w:val="et-EE"/>
        </w:rPr>
        <w:t xml:space="preserve"> töödelda isikuandmeid ka siis, kui see </w:t>
      </w:r>
      <w:r w:rsidR="00462F66">
        <w:rPr>
          <w:rFonts w:ascii="Arial" w:hAnsi="Arial" w:cs="Arial"/>
          <w:sz w:val="20"/>
          <w:szCs w:val="20"/>
          <w:lang w:val="et-EE"/>
        </w:rPr>
        <w:t xml:space="preserve">on </w:t>
      </w:r>
      <w:r w:rsidRPr="00E41314">
        <w:rPr>
          <w:rFonts w:ascii="Arial" w:hAnsi="Arial" w:cs="Arial"/>
          <w:sz w:val="20"/>
          <w:szCs w:val="20"/>
          <w:lang w:val="et-EE"/>
        </w:rPr>
        <w:t xml:space="preserve">vajalik </w:t>
      </w:r>
      <w:r w:rsidR="005C45E5">
        <w:rPr>
          <w:rFonts w:ascii="Arial" w:hAnsi="Arial" w:cs="Arial"/>
          <w:sz w:val="20"/>
          <w:szCs w:val="20"/>
          <w:lang w:val="et-EE"/>
        </w:rPr>
        <w:t>Jalajälg</w:t>
      </w:r>
      <w:r w:rsidRPr="00E41314">
        <w:rPr>
          <w:rFonts w:ascii="Arial" w:hAnsi="Arial" w:cs="Arial"/>
          <w:sz w:val="20"/>
          <w:szCs w:val="20"/>
          <w:lang w:val="et-EE"/>
        </w:rPr>
        <w:t xml:space="preserve"> õigustatud huvi korral, välja arvatud juhul, kui sellise huvi kaaluvad üles andmesubjekti huvid või põhiõigused ja -vabadused, mille nimel tuleb kaitsta isikuandmeid, eriti juhul kui andmesubjekt on laps. Isikuandmete töötlemise õiguslik alus on sellisel juhul IKÜM artikkel 6 lg 1 punkt f. Andmesubjektil on õigus esitada vastuväiteid andmetöötlusele, mis toimub õigustatud huvi alusel. </w:t>
      </w:r>
    </w:p>
    <w:p w14:paraId="44C0DD74" w14:textId="77777777" w:rsidR="0073572E" w:rsidRPr="00E41314" w:rsidRDefault="0073572E" w:rsidP="0073572E">
      <w:pPr>
        <w:pStyle w:val="ListParagraph"/>
        <w:rPr>
          <w:rFonts w:ascii="Arial" w:hAnsi="Arial" w:cs="Arial"/>
          <w:sz w:val="20"/>
          <w:szCs w:val="20"/>
          <w:lang w:val="et-EE"/>
        </w:rPr>
      </w:pPr>
    </w:p>
    <w:p w14:paraId="35FC7F70" w14:textId="547F7343" w:rsidR="0073572E" w:rsidRPr="00E41314" w:rsidRDefault="005C45E5" w:rsidP="0073572E">
      <w:pPr>
        <w:pStyle w:val="ListParagraph"/>
        <w:numPr>
          <w:ilvl w:val="1"/>
          <w:numId w:val="1"/>
        </w:numPr>
        <w:ind w:left="567" w:hanging="567"/>
        <w:jc w:val="both"/>
        <w:rPr>
          <w:rFonts w:ascii="Arial" w:hAnsi="Arial" w:cs="Arial"/>
          <w:sz w:val="20"/>
          <w:szCs w:val="20"/>
          <w:lang w:val="et-EE"/>
        </w:rPr>
      </w:pPr>
      <w:r>
        <w:rPr>
          <w:rFonts w:ascii="Arial" w:hAnsi="Arial" w:cs="Arial"/>
          <w:sz w:val="20"/>
          <w:szCs w:val="20"/>
          <w:lang w:val="et-EE"/>
        </w:rPr>
        <w:t>Jalajälg</w:t>
      </w:r>
      <w:r w:rsidR="0073572E" w:rsidRPr="00E41314">
        <w:rPr>
          <w:rFonts w:ascii="Arial" w:hAnsi="Arial" w:cs="Arial"/>
          <w:sz w:val="20"/>
          <w:szCs w:val="20"/>
          <w:lang w:val="et-EE"/>
        </w:rPr>
        <w:t xml:space="preserve"> võib isikuandmeid töödelda ka andmesubjekti nõusoleku alusel. Näiteks, kui saadame uudiskirjasid. Isikuandmete töötlemise õiguslik alus on sellisel juhul IKÜM artikkel 6 lg 1 punkt a. Nõusoleku saamise korral tohime töödelda isikuandmeid üksnes nõusolekus määratletud eesmärkidel ning nõusoleku kehtivuse jooksul. Andmesubjektil on igal ajal õigus tema isikuandmete töötlemiseks antud nõusolek tagasi võtta. </w:t>
      </w:r>
    </w:p>
    <w:p w14:paraId="32B1AC6D" w14:textId="77777777" w:rsidR="0073572E" w:rsidRPr="00E41314" w:rsidRDefault="0073572E" w:rsidP="0073572E">
      <w:pPr>
        <w:pStyle w:val="ListParagraph"/>
        <w:rPr>
          <w:rFonts w:ascii="Arial" w:hAnsi="Arial" w:cs="Arial"/>
          <w:sz w:val="20"/>
          <w:szCs w:val="20"/>
          <w:lang w:val="et-EE"/>
        </w:rPr>
      </w:pPr>
    </w:p>
    <w:p w14:paraId="6530A909" w14:textId="77777777" w:rsidR="0073572E" w:rsidRPr="00E41314" w:rsidRDefault="0073572E" w:rsidP="0073572E">
      <w:pPr>
        <w:pStyle w:val="ListParagraph"/>
        <w:numPr>
          <w:ilvl w:val="1"/>
          <w:numId w:val="1"/>
        </w:numPr>
        <w:ind w:left="567" w:hanging="567"/>
        <w:jc w:val="both"/>
        <w:rPr>
          <w:rFonts w:ascii="Arial" w:hAnsi="Arial" w:cs="Arial"/>
          <w:sz w:val="20"/>
          <w:szCs w:val="20"/>
          <w:lang w:val="et-EE"/>
        </w:rPr>
      </w:pPr>
      <w:r w:rsidRPr="00E41314">
        <w:rPr>
          <w:rFonts w:ascii="Arial" w:hAnsi="Arial" w:cs="Arial"/>
          <w:sz w:val="20"/>
          <w:szCs w:val="20"/>
          <w:lang w:val="et-EE"/>
        </w:rPr>
        <w:t>Täpsem ülevaade töödeldavatest isikuandmetest ja kohalduvatest õiguslikest alustest on toodud peatükis 5.</w:t>
      </w:r>
    </w:p>
    <w:p w14:paraId="16D1BD80" w14:textId="77777777" w:rsidR="0073572E" w:rsidRPr="00E41314" w:rsidRDefault="0073572E" w:rsidP="0073572E">
      <w:pPr>
        <w:pStyle w:val="ListParagraph"/>
        <w:rPr>
          <w:rFonts w:ascii="Arial" w:hAnsi="Arial" w:cs="Arial"/>
          <w:sz w:val="20"/>
          <w:szCs w:val="20"/>
          <w:lang w:val="et-EE"/>
        </w:rPr>
      </w:pPr>
    </w:p>
    <w:p w14:paraId="075F9B50" w14:textId="77777777" w:rsidR="0073572E" w:rsidRPr="00E41314" w:rsidRDefault="0073572E" w:rsidP="0073572E">
      <w:pPr>
        <w:pStyle w:val="ListParagraph"/>
        <w:numPr>
          <w:ilvl w:val="0"/>
          <w:numId w:val="1"/>
        </w:numPr>
        <w:ind w:left="567" w:hanging="567"/>
        <w:rPr>
          <w:rFonts w:ascii="Arial" w:hAnsi="Arial" w:cs="Arial"/>
          <w:b/>
          <w:sz w:val="20"/>
          <w:szCs w:val="20"/>
          <w:lang w:val="et-EE"/>
        </w:rPr>
      </w:pPr>
      <w:r w:rsidRPr="00E41314">
        <w:rPr>
          <w:rFonts w:ascii="Arial" w:hAnsi="Arial" w:cs="Arial"/>
          <w:b/>
          <w:sz w:val="20"/>
          <w:szCs w:val="20"/>
          <w:lang w:val="et-EE"/>
        </w:rPr>
        <w:t>ISIKUANDMETE SÄILITAMINE</w:t>
      </w:r>
    </w:p>
    <w:p w14:paraId="79D60E4C" w14:textId="77777777" w:rsidR="0073572E" w:rsidRPr="00E41314" w:rsidRDefault="0073572E" w:rsidP="0073572E">
      <w:pPr>
        <w:pStyle w:val="ListParagraph"/>
        <w:ind w:left="567"/>
        <w:rPr>
          <w:rFonts w:ascii="Arial" w:hAnsi="Arial" w:cs="Arial"/>
          <w:b/>
          <w:sz w:val="20"/>
          <w:szCs w:val="20"/>
          <w:lang w:val="et-EE"/>
        </w:rPr>
      </w:pPr>
    </w:p>
    <w:p w14:paraId="23EF6954" w14:textId="41977BA9" w:rsidR="0073572E" w:rsidRPr="00E41314" w:rsidRDefault="005C45E5" w:rsidP="0073572E">
      <w:pPr>
        <w:pStyle w:val="ListParagraph"/>
        <w:numPr>
          <w:ilvl w:val="1"/>
          <w:numId w:val="1"/>
        </w:numPr>
        <w:ind w:left="567" w:hanging="567"/>
        <w:jc w:val="both"/>
        <w:rPr>
          <w:rFonts w:ascii="Arial" w:hAnsi="Arial" w:cs="Arial"/>
          <w:b/>
          <w:sz w:val="20"/>
          <w:szCs w:val="20"/>
          <w:lang w:val="et-EE"/>
        </w:rPr>
      </w:pPr>
      <w:r>
        <w:rPr>
          <w:rFonts w:ascii="Arial" w:hAnsi="Arial" w:cs="Arial"/>
          <w:color w:val="000000" w:themeColor="text1"/>
          <w:sz w:val="20"/>
          <w:szCs w:val="20"/>
          <w:lang w:val="et-EE"/>
        </w:rPr>
        <w:t>Jalajälg</w:t>
      </w:r>
      <w:r w:rsidR="0073572E" w:rsidRPr="00E41314">
        <w:rPr>
          <w:rFonts w:ascii="Arial" w:hAnsi="Arial" w:cs="Arial"/>
          <w:color w:val="000000" w:themeColor="text1"/>
          <w:sz w:val="20"/>
          <w:szCs w:val="20"/>
          <w:lang w:val="et-EE"/>
        </w:rPr>
        <w:t xml:space="preserve"> </w:t>
      </w:r>
      <w:r w:rsidR="0073572E" w:rsidRPr="00E41314">
        <w:rPr>
          <w:rFonts w:ascii="Arial" w:hAnsi="Arial" w:cs="Arial"/>
          <w:sz w:val="20"/>
          <w:szCs w:val="20"/>
          <w:lang w:val="et-EE"/>
        </w:rPr>
        <w:t>ei säilita isikuandmeid kauem, kui see on lähtuvalt isikuandmete töötlemise eesmärgist või kehtiva õiguse alusel vajalik.</w:t>
      </w:r>
    </w:p>
    <w:p w14:paraId="32A88EC3" w14:textId="77777777" w:rsidR="0073572E" w:rsidRPr="00E41314" w:rsidRDefault="0073572E" w:rsidP="0073572E">
      <w:pPr>
        <w:pStyle w:val="ListParagraph"/>
        <w:ind w:left="567"/>
        <w:jc w:val="both"/>
        <w:rPr>
          <w:rFonts w:ascii="Arial" w:hAnsi="Arial" w:cs="Arial"/>
          <w:b/>
          <w:sz w:val="20"/>
          <w:szCs w:val="20"/>
          <w:lang w:val="et-EE"/>
        </w:rPr>
      </w:pPr>
    </w:p>
    <w:p w14:paraId="0779A11D" w14:textId="2ACA7F84" w:rsidR="0073572E" w:rsidRPr="00E41314" w:rsidRDefault="005C45E5" w:rsidP="0073572E">
      <w:pPr>
        <w:pStyle w:val="ListParagraph"/>
        <w:numPr>
          <w:ilvl w:val="1"/>
          <w:numId w:val="1"/>
        </w:numPr>
        <w:ind w:left="567" w:hanging="567"/>
        <w:jc w:val="both"/>
        <w:rPr>
          <w:rFonts w:ascii="Arial" w:hAnsi="Arial" w:cs="Arial"/>
          <w:sz w:val="20"/>
          <w:szCs w:val="20"/>
          <w:lang w:val="et-EE"/>
        </w:rPr>
      </w:pPr>
      <w:r>
        <w:rPr>
          <w:rFonts w:ascii="Arial" w:hAnsi="Arial" w:cs="Arial"/>
          <w:color w:val="000000" w:themeColor="text1"/>
          <w:sz w:val="20"/>
          <w:szCs w:val="20"/>
          <w:lang w:val="et-EE"/>
        </w:rPr>
        <w:t>Jalajälg</w:t>
      </w:r>
      <w:r w:rsidR="0073572E" w:rsidRPr="00E41314">
        <w:rPr>
          <w:rFonts w:ascii="Arial" w:hAnsi="Arial" w:cs="Arial"/>
          <w:color w:val="000000" w:themeColor="text1"/>
          <w:sz w:val="20"/>
          <w:szCs w:val="20"/>
          <w:lang w:val="et-EE"/>
        </w:rPr>
        <w:t xml:space="preserve"> </w:t>
      </w:r>
      <w:r w:rsidR="0073572E" w:rsidRPr="00E41314">
        <w:rPr>
          <w:rFonts w:ascii="Arial" w:hAnsi="Arial" w:cs="Arial"/>
          <w:sz w:val="20"/>
          <w:szCs w:val="20"/>
          <w:lang w:val="et-EE"/>
        </w:rPr>
        <w:t xml:space="preserve">rakendab järgmiseid isikuandmete säilitamise üldiseid säilitamistähtaegasid: </w:t>
      </w:r>
    </w:p>
    <w:p w14:paraId="602699F1" w14:textId="77777777" w:rsidR="0073572E" w:rsidRPr="00E41314" w:rsidRDefault="0073572E" w:rsidP="0073572E">
      <w:pPr>
        <w:pStyle w:val="ListParagraph"/>
        <w:ind w:left="567"/>
        <w:jc w:val="both"/>
        <w:rPr>
          <w:rFonts w:ascii="Arial" w:hAnsi="Arial" w:cs="Arial"/>
          <w:sz w:val="20"/>
          <w:szCs w:val="20"/>
          <w:lang w:val="et-EE"/>
        </w:rPr>
      </w:pPr>
    </w:p>
    <w:p w14:paraId="43ECAC89" w14:textId="77777777" w:rsidR="0073572E" w:rsidRPr="00E41314" w:rsidRDefault="0073572E" w:rsidP="0073572E">
      <w:pPr>
        <w:pStyle w:val="ListParagraph"/>
        <w:numPr>
          <w:ilvl w:val="2"/>
          <w:numId w:val="1"/>
        </w:numPr>
        <w:ind w:left="1224"/>
        <w:jc w:val="both"/>
        <w:rPr>
          <w:rFonts w:ascii="Arial" w:hAnsi="Arial" w:cs="Arial"/>
          <w:sz w:val="20"/>
          <w:szCs w:val="20"/>
          <w:lang w:val="et-EE"/>
        </w:rPr>
      </w:pPr>
      <w:r w:rsidRPr="00E41314">
        <w:rPr>
          <w:rFonts w:ascii="Arial" w:hAnsi="Arial" w:cs="Arial"/>
          <w:sz w:val="20"/>
          <w:szCs w:val="20"/>
          <w:lang w:val="et-EE"/>
        </w:rPr>
        <w:t xml:space="preserve">raamatupidamisseaduse alusel säilitame raamatupidamislikke dokumente 7 aastat; </w:t>
      </w:r>
    </w:p>
    <w:p w14:paraId="69A3D284" w14:textId="77777777" w:rsidR="0073572E" w:rsidRPr="00E41314" w:rsidRDefault="0073572E" w:rsidP="0073572E">
      <w:pPr>
        <w:pStyle w:val="ListParagraph"/>
        <w:ind w:left="708"/>
        <w:jc w:val="both"/>
        <w:rPr>
          <w:rFonts w:ascii="Arial" w:hAnsi="Arial" w:cs="Arial"/>
          <w:sz w:val="20"/>
          <w:szCs w:val="20"/>
          <w:lang w:val="et-EE"/>
        </w:rPr>
      </w:pPr>
    </w:p>
    <w:p w14:paraId="4CD00E7C" w14:textId="7EEEC71C" w:rsidR="0073572E" w:rsidRPr="00E41314" w:rsidRDefault="0073572E" w:rsidP="0073572E">
      <w:pPr>
        <w:pStyle w:val="ListParagraph"/>
        <w:numPr>
          <w:ilvl w:val="2"/>
          <w:numId w:val="1"/>
        </w:numPr>
        <w:ind w:left="1224"/>
        <w:jc w:val="both"/>
        <w:rPr>
          <w:rFonts w:ascii="Arial" w:hAnsi="Arial" w:cs="Arial"/>
          <w:sz w:val="20"/>
          <w:szCs w:val="20"/>
          <w:lang w:val="et-EE"/>
        </w:rPr>
      </w:pPr>
      <w:r w:rsidRPr="00E41314">
        <w:rPr>
          <w:rFonts w:ascii="Arial" w:hAnsi="Arial" w:cs="Arial"/>
          <w:sz w:val="20"/>
          <w:szCs w:val="20"/>
          <w:lang w:val="et-EE"/>
        </w:rPr>
        <w:t xml:space="preserve">lepingu sõlmimisega seotud isikuandmeid, mille pikem säilitamistähtaeg ei tulene kehtivast õigusest, säilitame üldreegli kohaselt seni, kuni neid on vaja lepingu täitmisega seoses lepingu kehtivuse jooksul või kuni 3 aasta jooksul pärast lepingu lõppemist  tulenevalt </w:t>
      </w:r>
      <w:r w:rsidR="000E18E6">
        <w:rPr>
          <w:rFonts w:ascii="Arial" w:hAnsi="Arial" w:cs="Arial"/>
          <w:color w:val="000000" w:themeColor="text1"/>
          <w:sz w:val="20"/>
          <w:szCs w:val="20"/>
          <w:lang w:val="et-EE"/>
        </w:rPr>
        <w:t>Jalajälje</w:t>
      </w:r>
      <w:r w:rsidRPr="00E41314">
        <w:rPr>
          <w:rFonts w:ascii="Arial" w:hAnsi="Arial" w:cs="Arial"/>
          <w:color w:val="000000" w:themeColor="text1"/>
          <w:sz w:val="20"/>
          <w:szCs w:val="20"/>
          <w:lang w:val="et-EE"/>
        </w:rPr>
        <w:t xml:space="preserve"> </w:t>
      </w:r>
      <w:r w:rsidRPr="00E41314">
        <w:rPr>
          <w:rFonts w:ascii="Arial" w:hAnsi="Arial" w:cs="Arial"/>
          <w:sz w:val="20"/>
          <w:szCs w:val="20"/>
          <w:lang w:val="et-EE"/>
        </w:rPr>
        <w:t>õigustatud huvist IKÜM artikkel 6 lg 1 punkt f järgi lähtudes tsiviilseadustiku üldosa seadusest tulenevast aegumistähtajast;</w:t>
      </w:r>
    </w:p>
    <w:p w14:paraId="64C8808A" w14:textId="77777777" w:rsidR="0073572E" w:rsidRPr="00E41314" w:rsidRDefault="0073572E" w:rsidP="0073572E">
      <w:pPr>
        <w:pStyle w:val="ListParagraph"/>
        <w:rPr>
          <w:rFonts w:ascii="Arial" w:hAnsi="Arial" w:cs="Arial"/>
          <w:sz w:val="20"/>
          <w:szCs w:val="20"/>
          <w:lang w:val="et-EE"/>
        </w:rPr>
      </w:pPr>
    </w:p>
    <w:p w14:paraId="7AF811A2" w14:textId="663BCE02" w:rsidR="0073572E" w:rsidRPr="00E41314" w:rsidRDefault="0073572E" w:rsidP="0073572E">
      <w:pPr>
        <w:pStyle w:val="ListParagraph"/>
        <w:numPr>
          <w:ilvl w:val="2"/>
          <w:numId w:val="1"/>
        </w:numPr>
        <w:ind w:left="1224"/>
        <w:jc w:val="both"/>
        <w:rPr>
          <w:rFonts w:ascii="Arial" w:hAnsi="Arial" w:cs="Arial"/>
          <w:sz w:val="20"/>
          <w:szCs w:val="20"/>
          <w:lang w:val="et-EE"/>
        </w:rPr>
      </w:pPr>
      <w:r w:rsidRPr="00E41314">
        <w:rPr>
          <w:rFonts w:ascii="Arial" w:hAnsi="Arial" w:cs="Arial"/>
          <w:sz w:val="20"/>
          <w:szCs w:val="20"/>
          <w:lang w:val="et-EE"/>
        </w:rPr>
        <w:t xml:space="preserve">nõusoleku alusel kogutud andmeid säilitame kuni nõusoleku tagasivõtmiseni ning kuni 3 aasta jooksul pärast seda tulenevalt </w:t>
      </w:r>
      <w:r w:rsidR="000E18E6">
        <w:rPr>
          <w:rFonts w:ascii="Arial" w:hAnsi="Arial" w:cs="Arial"/>
          <w:color w:val="000000" w:themeColor="text1"/>
          <w:sz w:val="20"/>
          <w:szCs w:val="20"/>
          <w:lang w:val="et-EE"/>
        </w:rPr>
        <w:t>Jalajälje</w:t>
      </w:r>
      <w:r w:rsidRPr="00E41314">
        <w:rPr>
          <w:rFonts w:ascii="Arial" w:hAnsi="Arial" w:cs="Arial"/>
          <w:color w:val="000000" w:themeColor="text1"/>
          <w:sz w:val="20"/>
          <w:szCs w:val="20"/>
          <w:lang w:val="et-EE"/>
        </w:rPr>
        <w:t xml:space="preserve"> </w:t>
      </w:r>
      <w:r w:rsidRPr="00E41314">
        <w:rPr>
          <w:rFonts w:ascii="Arial" w:hAnsi="Arial" w:cs="Arial"/>
          <w:sz w:val="20"/>
          <w:szCs w:val="20"/>
          <w:lang w:val="et-EE"/>
        </w:rPr>
        <w:t>õigustatud huvist IKÜM artikkel 6 lg 1 punkt f järgi lähtudes tsiviilseadustiku üldosa seadusest tulenevast aegumistähtajast.</w:t>
      </w:r>
    </w:p>
    <w:p w14:paraId="19C97C73" w14:textId="77777777" w:rsidR="0073572E" w:rsidRPr="00E41314" w:rsidRDefault="0073572E" w:rsidP="0073572E">
      <w:pPr>
        <w:pStyle w:val="ListParagraph"/>
        <w:rPr>
          <w:rFonts w:ascii="Arial" w:hAnsi="Arial" w:cs="Arial"/>
          <w:sz w:val="20"/>
          <w:szCs w:val="20"/>
          <w:lang w:val="et-EE"/>
        </w:rPr>
      </w:pPr>
    </w:p>
    <w:p w14:paraId="61B80059" w14:textId="77777777" w:rsidR="0073572E" w:rsidRPr="00E41314" w:rsidRDefault="0073572E" w:rsidP="0073572E">
      <w:pPr>
        <w:pStyle w:val="ListParagraph"/>
        <w:numPr>
          <w:ilvl w:val="1"/>
          <w:numId w:val="1"/>
        </w:numPr>
        <w:ind w:left="567" w:hanging="567"/>
        <w:jc w:val="both"/>
        <w:rPr>
          <w:rFonts w:ascii="Arial" w:hAnsi="Arial" w:cs="Arial"/>
          <w:b/>
          <w:sz w:val="20"/>
          <w:szCs w:val="20"/>
          <w:lang w:val="et-EE"/>
        </w:rPr>
      </w:pPr>
      <w:r w:rsidRPr="00E41314">
        <w:rPr>
          <w:rFonts w:ascii="Arial" w:hAnsi="Arial" w:cs="Arial"/>
          <w:sz w:val="20"/>
          <w:szCs w:val="20"/>
          <w:lang w:val="et-EE"/>
        </w:rPr>
        <w:t xml:space="preserve">Täpsem ülevaade rakendatavatest säilitamistähtaegadest on toodud peatükis 5. Kui soovite saada detailsemat teavet Teiega seotud isikuandmete säilitamise tähtaegade kohta, võtke palun meiega ühendust alltoodud jaotises „Kontakt“ toodud kontaktandmete kaudu. </w:t>
      </w:r>
    </w:p>
    <w:p w14:paraId="6AF2357D" w14:textId="77777777" w:rsidR="0073572E" w:rsidRPr="00E41314" w:rsidRDefault="0073572E" w:rsidP="0073572E">
      <w:pPr>
        <w:pStyle w:val="ListParagraph"/>
        <w:ind w:left="567"/>
        <w:jc w:val="both"/>
        <w:rPr>
          <w:rFonts w:ascii="Arial" w:hAnsi="Arial" w:cs="Arial"/>
          <w:b/>
          <w:sz w:val="20"/>
          <w:szCs w:val="20"/>
          <w:lang w:val="et-EE"/>
        </w:rPr>
      </w:pPr>
    </w:p>
    <w:p w14:paraId="68FAF079" w14:textId="77777777" w:rsidR="0073572E" w:rsidRPr="00AF6194" w:rsidRDefault="0073572E" w:rsidP="0073572E">
      <w:pPr>
        <w:pStyle w:val="ListParagraph"/>
        <w:numPr>
          <w:ilvl w:val="0"/>
          <w:numId w:val="1"/>
        </w:numPr>
        <w:ind w:left="567" w:hanging="567"/>
        <w:rPr>
          <w:rFonts w:ascii="Arial" w:hAnsi="Arial" w:cs="Arial"/>
          <w:b/>
          <w:sz w:val="20"/>
          <w:szCs w:val="20"/>
          <w:lang w:val="et-EE"/>
        </w:rPr>
      </w:pPr>
      <w:r w:rsidRPr="00AF6194">
        <w:rPr>
          <w:rFonts w:ascii="Arial" w:hAnsi="Arial" w:cs="Arial"/>
          <w:b/>
          <w:sz w:val="20"/>
          <w:szCs w:val="20"/>
          <w:lang w:val="et-EE"/>
        </w:rPr>
        <w:t>ÜLEVAADE TÖÖDELDAVATEST ISIKUANDMETEST</w:t>
      </w:r>
    </w:p>
    <w:p w14:paraId="7DE839BB" w14:textId="77777777" w:rsidR="0073572E" w:rsidRPr="00E41314" w:rsidRDefault="0073572E" w:rsidP="0073572E">
      <w:pPr>
        <w:pStyle w:val="ListParagraph"/>
        <w:ind w:left="567"/>
        <w:rPr>
          <w:rFonts w:ascii="Arial" w:hAnsi="Arial" w:cs="Arial"/>
          <w:b/>
          <w:sz w:val="20"/>
          <w:szCs w:val="20"/>
          <w:lang w:val="et-EE"/>
        </w:rPr>
      </w:pPr>
    </w:p>
    <w:p w14:paraId="50FBAABA" w14:textId="358AB189" w:rsidR="0073572E" w:rsidRPr="00E41314" w:rsidRDefault="0073572E" w:rsidP="0073572E">
      <w:pPr>
        <w:rPr>
          <w:bCs/>
          <w:szCs w:val="20"/>
          <w:lang w:val="et-EE"/>
        </w:rPr>
      </w:pPr>
      <w:r w:rsidRPr="00E41314">
        <w:rPr>
          <w:bCs/>
          <w:szCs w:val="20"/>
          <w:lang w:val="et-EE"/>
        </w:rPr>
        <w:t xml:space="preserve">Sõltuvalt sellest, kuidas Te </w:t>
      </w:r>
      <w:r w:rsidR="00544B9F">
        <w:rPr>
          <w:bCs/>
          <w:szCs w:val="20"/>
          <w:lang w:val="et-EE"/>
        </w:rPr>
        <w:t>Jalajälje</w:t>
      </w:r>
      <w:r>
        <w:rPr>
          <w:bCs/>
          <w:szCs w:val="20"/>
          <w:lang w:val="et-EE"/>
        </w:rPr>
        <w:t xml:space="preserve"> Teenuseid </w:t>
      </w:r>
      <w:r w:rsidRPr="00E41314">
        <w:rPr>
          <w:bCs/>
          <w:szCs w:val="20"/>
          <w:lang w:val="et-EE"/>
        </w:rPr>
        <w:t xml:space="preserve">kasutate, võib </w:t>
      </w:r>
      <w:r w:rsidR="00544B9F">
        <w:rPr>
          <w:bCs/>
          <w:szCs w:val="20"/>
          <w:lang w:val="et-EE"/>
        </w:rPr>
        <w:t>Jalajälg</w:t>
      </w:r>
      <w:r w:rsidRPr="00E41314">
        <w:rPr>
          <w:bCs/>
          <w:szCs w:val="20"/>
          <w:lang w:val="et-EE"/>
        </w:rPr>
        <w:t xml:space="preserve"> töödelda Teie kohta järgmiseid isikuandmeid:</w:t>
      </w:r>
    </w:p>
    <w:p w14:paraId="61D17BB5" w14:textId="77777777" w:rsidR="0073572E" w:rsidRPr="00E41314" w:rsidRDefault="0073572E" w:rsidP="0073572E">
      <w:pPr>
        <w:pStyle w:val="ListParagraph"/>
        <w:ind w:left="567"/>
        <w:jc w:val="both"/>
        <w:rPr>
          <w:rFonts w:ascii="Arial" w:hAnsi="Arial" w:cs="Arial"/>
          <w:bCs/>
          <w:sz w:val="20"/>
          <w:szCs w:val="20"/>
          <w:lang w:val="et-EE"/>
        </w:rPr>
      </w:pPr>
      <w:bookmarkStart w:id="2" w:name="_Hlk105417342"/>
    </w:p>
    <w:tbl>
      <w:tblPr>
        <w:tblStyle w:val="TableGrid"/>
        <w:tblW w:w="0" w:type="auto"/>
        <w:tblLook w:val="04A0" w:firstRow="1" w:lastRow="0" w:firstColumn="1" w:lastColumn="0" w:noHBand="0" w:noVBand="1"/>
      </w:tblPr>
      <w:tblGrid>
        <w:gridCol w:w="1818"/>
        <w:gridCol w:w="1871"/>
        <w:gridCol w:w="1850"/>
        <w:gridCol w:w="2444"/>
        <w:gridCol w:w="1033"/>
      </w:tblGrid>
      <w:tr w:rsidR="0073572E" w:rsidRPr="00E41314" w14:paraId="236D661F" w14:textId="77777777" w:rsidTr="00DA16CA">
        <w:tc>
          <w:tcPr>
            <w:tcW w:w="1934" w:type="dxa"/>
          </w:tcPr>
          <w:p w14:paraId="3C83BC4D" w14:textId="77777777" w:rsidR="0073572E" w:rsidRPr="00E41314" w:rsidRDefault="0073572E" w:rsidP="007A4B63">
            <w:pPr>
              <w:rPr>
                <w:b/>
                <w:color w:val="auto"/>
                <w:szCs w:val="20"/>
                <w:lang w:val="et-EE"/>
              </w:rPr>
            </w:pPr>
            <w:r w:rsidRPr="00E41314">
              <w:rPr>
                <w:b/>
                <w:color w:val="auto"/>
                <w:szCs w:val="20"/>
                <w:lang w:val="et-EE"/>
              </w:rPr>
              <w:t>Töötlemise eesmärk</w:t>
            </w:r>
          </w:p>
        </w:tc>
        <w:tc>
          <w:tcPr>
            <w:tcW w:w="1841" w:type="dxa"/>
          </w:tcPr>
          <w:p w14:paraId="24DB9EE1" w14:textId="77777777" w:rsidR="0073572E" w:rsidRPr="00E41314" w:rsidRDefault="0073572E" w:rsidP="007A4B63">
            <w:pPr>
              <w:rPr>
                <w:b/>
                <w:color w:val="auto"/>
                <w:szCs w:val="20"/>
                <w:lang w:val="et-EE"/>
              </w:rPr>
            </w:pPr>
            <w:r w:rsidRPr="00E41314">
              <w:rPr>
                <w:b/>
                <w:color w:val="auto"/>
                <w:szCs w:val="20"/>
                <w:lang w:val="et-EE"/>
              </w:rPr>
              <w:t>Töödeldavate isikuandmete liigid</w:t>
            </w:r>
          </w:p>
        </w:tc>
        <w:tc>
          <w:tcPr>
            <w:tcW w:w="1820" w:type="dxa"/>
          </w:tcPr>
          <w:p w14:paraId="186AED77" w14:textId="77777777" w:rsidR="0073572E" w:rsidRPr="00E41314" w:rsidRDefault="0073572E" w:rsidP="007A4B63">
            <w:pPr>
              <w:rPr>
                <w:b/>
                <w:color w:val="auto"/>
                <w:szCs w:val="20"/>
                <w:lang w:val="et-EE"/>
              </w:rPr>
            </w:pPr>
            <w:r w:rsidRPr="00E41314">
              <w:rPr>
                <w:b/>
                <w:color w:val="auto"/>
                <w:szCs w:val="20"/>
                <w:lang w:val="et-EE"/>
              </w:rPr>
              <w:t>Isikuandmete allikas</w:t>
            </w:r>
          </w:p>
        </w:tc>
        <w:tc>
          <w:tcPr>
            <w:tcW w:w="2403" w:type="dxa"/>
          </w:tcPr>
          <w:p w14:paraId="5924ABE5" w14:textId="77777777" w:rsidR="0073572E" w:rsidRPr="00E41314" w:rsidRDefault="0073572E" w:rsidP="007A4B63">
            <w:pPr>
              <w:rPr>
                <w:b/>
                <w:color w:val="auto"/>
                <w:szCs w:val="20"/>
                <w:lang w:val="et-EE"/>
              </w:rPr>
            </w:pPr>
            <w:r w:rsidRPr="00E41314">
              <w:rPr>
                <w:b/>
                <w:color w:val="auto"/>
                <w:szCs w:val="20"/>
                <w:lang w:val="et-EE"/>
              </w:rPr>
              <w:t>Säilitamistähtaeg</w:t>
            </w:r>
          </w:p>
        </w:tc>
        <w:tc>
          <w:tcPr>
            <w:tcW w:w="1018" w:type="dxa"/>
          </w:tcPr>
          <w:p w14:paraId="6EE35CD6" w14:textId="77777777" w:rsidR="0073572E" w:rsidRPr="00E41314" w:rsidRDefault="0073572E" w:rsidP="007A4B63">
            <w:pPr>
              <w:rPr>
                <w:b/>
                <w:color w:val="auto"/>
                <w:szCs w:val="20"/>
                <w:lang w:val="et-EE"/>
              </w:rPr>
            </w:pPr>
            <w:r w:rsidRPr="00E41314">
              <w:rPr>
                <w:b/>
                <w:color w:val="auto"/>
                <w:szCs w:val="20"/>
                <w:lang w:val="et-EE"/>
              </w:rPr>
              <w:t>Õiguslik alus</w:t>
            </w:r>
          </w:p>
        </w:tc>
      </w:tr>
      <w:tr w:rsidR="0073572E" w:rsidRPr="00A26FB6" w14:paraId="433286AB" w14:textId="77777777" w:rsidTr="00DA16CA">
        <w:tc>
          <w:tcPr>
            <w:tcW w:w="1934" w:type="dxa"/>
          </w:tcPr>
          <w:p w14:paraId="36F367CA" w14:textId="32A0E0D5" w:rsidR="0073572E" w:rsidRPr="00E41314" w:rsidRDefault="0073572E" w:rsidP="007A4B63">
            <w:pPr>
              <w:rPr>
                <w:bCs/>
                <w:color w:val="auto"/>
                <w:szCs w:val="20"/>
                <w:lang w:val="et-EE"/>
              </w:rPr>
            </w:pPr>
            <w:r w:rsidRPr="00E41314">
              <w:rPr>
                <w:bCs/>
                <w:color w:val="auto"/>
                <w:szCs w:val="20"/>
                <w:lang w:val="et-EE"/>
              </w:rPr>
              <w:t xml:space="preserve">Konto loomine </w:t>
            </w:r>
            <w:r w:rsidR="000722C3">
              <w:rPr>
                <w:bCs/>
                <w:szCs w:val="20"/>
              </w:rPr>
              <w:t>Veebilehel</w:t>
            </w:r>
            <w:r w:rsidR="000B5BC4">
              <w:t xml:space="preserve"> </w:t>
            </w:r>
            <w:r w:rsidRPr="00E41314">
              <w:rPr>
                <w:bCs/>
                <w:color w:val="auto"/>
                <w:szCs w:val="20"/>
                <w:lang w:val="et-EE"/>
              </w:rPr>
              <w:t>e-posti kaudu</w:t>
            </w:r>
          </w:p>
        </w:tc>
        <w:tc>
          <w:tcPr>
            <w:tcW w:w="1841" w:type="dxa"/>
          </w:tcPr>
          <w:p w14:paraId="32E17086" w14:textId="5D4B8374" w:rsidR="0073572E" w:rsidRPr="00E41314" w:rsidRDefault="00782F1E" w:rsidP="007A4B63">
            <w:pPr>
              <w:rPr>
                <w:bCs/>
                <w:color w:val="auto"/>
                <w:szCs w:val="20"/>
                <w:lang w:val="et-EE"/>
              </w:rPr>
            </w:pPr>
            <w:r>
              <w:rPr>
                <w:bCs/>
                <w:color w:val="auto"/>
                <w:szCs w:val="20"/>
                <w:lang w:val="et-EE"/>
              </w:rPr>
              <w:t>E</w:t>
            </w:r>
            <w:r w:rsidR="009F392D">
              <w:rPr>
                <w:bCs/>
                <w:color w:val="auto"/>
                <w:szCs w:val="20"/>
                <w:lang w:val="et-EE"/>
              </w:rPr>
              <w:t>-</w:t>
            </w:r>
            <w:r w:rsidR="0073572E" w:rsidRPr="00E41314">
              <w:rPr>
                <w:bCs/>
                <w:color w:val="auto"/>
                <w:szCs w:val="20"/>
                <w:lang w:val="et-EE"/>
              </w:rPr>
              <w:t xml:space="preserve">postiaadress, </w:t>
            </w:r>
            <w:r>
              <w:rPr>
                <w:bCs/>
                <w:color w:val="auto"/>
                <w:szCs w:val="20"/>
                <w:lang w:val="et-EE"/>
              </w:rPr>
              <w:t xml:space="preserve">nimi, sünnikuupäev, </w:t>
            </w:r>
            <w:r w:rsidR="009F392D">
              <w:rPr>
                <w:bCs/>
                <w:color w:val="auto"/>
                <w:szCs w:val="20"/>
                <w:lang w:val="et-EE"/>
              </w:rPr>
              <w:t xml:space="preserve">sugu, </w:t>
            </w:r>
            <w:r w:rsidR="0073572E" w:rsidRPr="00E41314">
              <w:rPr>
                <w:bCs/>
                <w:color w:val="auto"/>
                <w:szCs w:val="20"/>
                <w:lang w:val="et-EE"/>
              </w:rPr>
              <w:t>parool</w:t>
            </w:r>
            <w:r w:rsidR="005C187A">
              <w:rPr>
                <w:bCs/>
                <w:color w:val="auto"/>
                <w:szCs w:val="20"/>
                <w:lang w:val="et-EE"/>
              </w:rPr>
              <w:t>, spordiklubi liikmelisus (vabatahtlik)</w:t>
            </w:r>
          </w:p>
        </w:tc>
        <w:tc>
          <w:tcPr>
            <w:tcW w:w="1820" w:type="dxa"/>
          </w:tcPr>
          <w:p w14:paraId="0DA68ABE" w14:textId="77777777" w:rsidR="0073572E" w:rsidRPr="00E41314" w:rsidRDefault="0073572E" w:rsidP="007A4B63">
            <w:pPr>
              <w:rPr>
                <w:bCs/>
                <w:color w:val="auto"/>
                <w:szCs w:val="20"/>
                <w:lang w:val="et-EE"/>
              </w:rPr>
            </w:pPr>
            <w:r w:rsidRPr="00E41314">
              <w:rPr>
                <w:bCs/>
                <w:color w:val="auto"/>
                <w:szCs w:val="20"/>
                <w:lang w:val="et-EE"/>
              </w:rPr>
              <w:t>Andmesubjekt</w:t>
            </w:r>
          </w:p>
        </w:tc>
        <w:tc>
          <w:tcPr>
            <w:tcW w:w="2403" w:type="dxa"/>
          </w:tcPr>
          <w:p w14:paraId="49254821" w14:textId="77777777" w:rsidR="0073572E" w:rsidRPr="00E41314" w:rsidRDefault="0073572E" w:rsidP="007A4B63">
            <w:pPr>
              <w:rPr>
                <w:bCs/>
                <w:color w:val="auto"/>
                <w:szCs w:val="20"/>
                <w:lang w:val="et-EE"/>
              </w:rPr>
            </w:pPr>
            <w:r w:rsidRPr="00E41314">
              <w:rPr>
                <w:bCs/>
                <w:color w:val="auto"/>
                <w:szCs w:val="20"/>
                <w:lang w:val="et-EE"/>
              </w:rPr>
              <w:t>3 aastat pärast lepingu lõppemist</w:t>
            </w:r>
          </w:p>
        </w:tc>
        <w:tc>
          <w:tcPr>
            <w:tcW w:w="1018" w:type="dxa"/>
          </w:tcPr>
          <w:p w14:paraId="364D012A" w14:textId="77777777" w:rsidR="0073572E" w:rsidRPr="00E41314" w:rsidRDefault="0073572E" w:rsidP="007A4B63">
            <w:pPr>
              <w:rPr>
                <w:bCs/>
                <w:color w:val="auto"/>
                <w:szCs w:val="20"/>
                <w:lang w:val="et-EE"/>
              </w:rPr>
            </w:pPr>
            <w:r w:rsidRPr="00E41314">
              <w:rPr>
                <w:bCs/>
                <w:color w:val="auto"/>
                <w:szCs w:val="20"/>
                <w:lang w:val="et-EE"/>
              </w:rPr>
              <w:t xml:space="preserve">IKÜM artikkel 6 (1) (b), pärast lepingu lõppemist IKÜM </w:t>
            </w:r>
            <w:r w:rsidRPr="00E41314">
              <w:rPr>
                <w:bCs/>
                <w:color w:val="auto"/>
                <w:szCs w:val="20"/>
                <w:lang w:val="et-EE"/>
              </w:rPr>
              <w:lastRenderedPageBreak/>
              <w:t xml:space="preserve">artikkel 6 (1) (f) </w:t>
            </w:r>
          </w:p>
        </w:tc>
      </w:tr>
      <w:tr w:rsidR="0073572E" w:rsidRPr="00A26FB6" w14:paraId="73C2E254" w14:textId="77777777" w:rsidTr="00DA16CA">
        <w:tc>
          <w:tcPr>
            <w:tcW w:w="1934" w:type="dxa"/>
          </w:tcPr>
          <w:p w14:paraId="6376C4C4" w14:textId="2876129C" w:rsidR="0073572E" w:rsidRPr="00E41314" w:rsidRDefault="000722C3" w:rsidP="007A4B63">
            <w:pPr>
              <w:rPr>
                <w:bCs/>
                <w:color w:val="auto"/>
                <w:szCs w:val="20"/>
                <w:lang w:val="et-EE"/>
              </w:rPr>
            </w:pPr>
            <w:r w:rsidRPr="00A26FB6">
              <w:rPr>
                <w:lang w:val="nl-NL"/>
              </w:rPr>
              <w:lastRenderedPageBreak/>
              <w:t>Veebilehel</w:t>
            </w:r>
            <w:r w:rsidR="000B5BC4" w:rsidRPr="00A26FB6">
              <w:rPr>
                <w:lang w:val="nl-NL"/>
              </w:rPr>
              <w:t xml:space="preserve"> </w:t>
            </w:r>
            <w:r w:rsidR="0073572E">
              <w:rPr>
                <w:bCs/>
                <w:color w:val="auto"/>
                <w:szCs w:val="20"/>
                <w:lang w:val="et-EE"/>
              </w:rPr>
              <w:t>e-poe kaudu tellimuste vormistamine</w:t>
            </w:r>
          </w:p>
        </w:tc>
        <w:tc>
          <w:tcPr>
            <w:tcW w:w="1841" w:type="dxa"/>
          </w:tcPr>
          <w:p w14:paraId="5E676FD0" w14:textId="77777777" w:rsidR="0073572E" w:rsidRPr="00E41314" w:rsidRDefault="0073572E" w:rsidP="007A4B63">
            <w:pPr>
              <w:rPr>
                <w:bCs/>
                <w:color w:val="auto"/>
                <w:szCs w:val="20"/>
                <w:lang w:val="et-EE"/>
              </w:rPr>
            </w:pPr>
            <w:r>
              <w:rPr>
                <w:bCs/>
                <w:color w:val="auto"/>
                <w:szCs w:val="20"/>
                <w:lang w:val="et-EE"/>
              </w:rPr>
              <w:t>E-posti aadress, nimi, telefoninumber, pakiautomaadi aadress</w:t>
            </w:r>
          </w:p>
        </w:tc>
        <w:tc>
          <w:tcPr>
            <w:tcW w:w="1820" w:type="dxa"/>
          </w:tcPr>
          <w:p w14:paraId="41396BE2" w14:textId="77777777" w:rsidR="0073572E" w:rsidRPr="00E41314" w:rsidRDefault="0073572E" w:rsidP="007A4B63">
            <w:pPr>
              <w:rPr>
                <w:bCs/>
                <w:color w:val="auto"/>
                <w:szCs w:val="20"/>
                <w:lang w:val="et-EE"/>
              </w:rPr>
            </w:pPr>
            <w:r w:rsidRPr="00E41314">
              <w:rPr>
                <w:bCs/>
                <w:color w:val="auto"/>
                <w:szCs w:val="20"/>
                <w:lang w:val="et-EE"/>
              </w:rPr>
              <w:t>Andmesubjekt</w:t>
            </w:r>
          </w:p>
        </w:tc>
        <w:tc>
          <w:tcPr>
            <w:tcW w:w="2403" w:type="dxa"/>
          </w:tcPr>
          <w:p w14:paraId="52EC9777" w14:textId="77777777" w:rsidR="0073572E" w:rsidRPr="00E41314" w:rsidRDefault="0073572E" w:rsidP="007A4B63">
            <w:pPr>
              <w:rPr>
                <w:bCs/>
                <w:color w:val="auto"/>
                <w:szCs w:val="20"/>
                <w:lang w:val="et-EE"/>
              </w:rPr>
            </w:pPr>
            <w:r w:rsidRPr="00E41314">
              <w:rPr>
                <w:bCs/>
                <w:color w:val="auto"/>
                <w:szCs w:val="20"/>
                <w:lang w:val="et-EE"/>
              </w:rPr>
              <w:t>3 aastat pärast lepingu lõppemist</w:t>
            </w:r>
          </w:p>
        </w:tc>
        <w:tc>
          <w:tcPr>
            <w:tcW w:w="1018" w:type="dxa"/>
          </w:tcPr>
          <w:p w14:paraId="597B8C51" w14:textId="77777777" w:rsidR="0073572E" w:rsidRPr="00E41314" w:rsidRDefault="0073572E" w:rsidP="007A4B63">
            <w:pPr>
              <w:rPr>
                <w:bCs/>
                <w:color w:val="auto"/>
                <w:szCs w:val="20"/>
                <w:lang w:val="et-EE"/>
              </w:rPr>
            </w:pPr>
            <w:r w:rsidRPr="00E41314">
              <w:rPr>
                <w:bCs/>
                <w:color w:val="auto"/>
                <w:szCs w:val="20"/>
                <w:lang w:val="et-EE"/>
              </w:rPr>
              <w:t xml:space="preserve">IKÜM artikkel 6 (1) (b), pärast lepingu lõppemist IKÜM artikkel 6 (1) (f) </w:t>
            </w:r>
          </w:p>
        </w:tc>
      </w:tr>
      <w:tr w:rsidR="0073572E" w:rsidRPr="00A26FB6" w14:paraId="0E2529F3" w14:textId="77777777" w:rsidTr="00DA16CA">
        <w:tc>
          <w:tcPr>
            <w:tcW w:w="1934" w:type="dxa"/>
          </w:tcPr>
          <w:p w14:paraId="1671A7BB" w14:textId="600BD4B3" w:rsidR="0073572E" w:rsidRDefault="0073572E" w:rsidP="007A4B63">
            <w:pPr>
              <w:rPr>
                <w:bCs/>
                <w:color w:val="auto"/>
                <w:szCs w:val="20"/>
                <w:lang w:val="et-EE"/>
              </w:rPr>
            </w:pPr>
            <w:r>
              <w:rPr>
                <w:bCs/>
                <w:color w:val="auto"/>
                <w:szCs w:val="20"/>
                <w:lang w:val="et-EE"/>
              </w:rPr>
              <w:t>Konto loomine</w:t>
            </w:r>
            <w:r w:rsidR="000722C3">
              <w:rPr>
                <w:bCs/>
                <w:color w:val="auto"/>
                <w:szCs w:val="20"/>
                <w:lang w:val="et-EE"/>
              </w:rPr>
              <w:t xml:space="preserve"> </w:t>
            </w:r>
            <w:r>
              <w:rPr>
                <w:bCs/>
                <w:color w:val="auto"/>
                <w:szCs w:val="20"/>
                <w:lang w:val="et-EE"/>
              </w:rPr>
              <w:t xml:space="preserve">Veebilehel Google või Facebook rakenduse kaudu </w:t>
            </w:r>
          </w:p>
        </w:tc>
        <w:tc>
          <w:tcPr>
            <w:tcW w:w="1841" w:type="dxa"/>
          </w:tcPr>
          <w:p w14:paraId="213C641D" w14:textId="77777777" w:rsidR="0073572E" w:rsidRDefault="0073572E" w:rsidP="007A4B63">
            <w:pPr>
              <w:rPr>
                <w:bCs/>
                <w:color w:val="auto"/>
                <w:szCs w:val="20"/>
                <w:lang w:val="et-EE"/>
              </w:rPr>
            </w:pPr>
            <w:r>
              <w:rPr>
                <w:bCs/>
                <w:color w:val="auto"/>
                <w:szCs w:val="20"/>
                <w:lang w:val="et-EE"/>
              </w:rPr>
              <w:t>E-posti aadress, nimi</w:t>
            </w:r>
          </w:p>
        </w:tc>
        <w:tc>
          <w:tcPr>
            <w:tcW w:w="1820" w:type="dxa"/>
          </w:tcPr>
          <w:p w14:paraId="24D96256" w14:textId="77777777" w:rsidR="0073572E" w:rsidRPr="00E41314" w:rsidRDefault="0073572E" w:rsidP="007A4B63">
            <w:pPr>
              <w:rPr>
                <w:bCs/>
                <w:color w:val="auto"/>
                <w:szCs w:val="20"/>
                <w:lang w:val="et-EE"/>
              </w:rPr>
            </w:pPr>
            <w:r>
              <w:rPr>
                <w:bCs/>
                <w:color w:val="auto"/>
                <w:szCs w:val="20"/>
                <w:lang w:val="et-EE"/>
              </w:rPr>
              <w:t>Kolmas isik (Google/Facebook)</w:t>
            </w:r>
          </w:p>
        </w:tc>
        <w:tc>
          <w:tcPr>
            <w:tcW w:w="2403" w:type="dxa"/>
          </w:tcPr>
          <w:p w14:paraId="429E40C1" w14:textId="77777777" w:rsidR="0073572E" w:rsidRPr="00E41314" w:rsidRDefault="0073572E" w:rsidP="007A4B63">
            <w:pPr>
              <w:rPr>
                <w:bCs/>
                <w:color w:val="auto"/>
                <w:szCs w:val="20"/>
                <w:lang w:val="et-EE"/>
              </w:rPr>
            </w:pPr>
            <w:r w:rsidRPr="00E41314">
              <w:rPr>
                <w:bCs/>
                <w:color w:val="auto"/>
                <w:szCs w:val="20"/>
                <w:lang w:val="et-EE"/>
              </w:rPr>
              <w:t>3 aastat pärast lepingu lõppemist</w:t>
            </w:r>
          </w:p>
        </w:tc>
        <w:tc>
          <w:tcPr>
            <w:tcW w:w="1018" w:type="dxa"/>
          </w:tcPr>
          <w:p w14:paraId="4C26F8D7" w14:textId="77777777" w:rsidR="0073572E" w:rsidRPr="00E41314" w:rsidRDefault="0073572E" w:rsidP="007A4B63">
            <w:pPr>
              <w:rPr>
                <w:bCs/>
                <w:color w:val="auto"/>
                <w:szCs w:val="20"/>
                <w:lang w:val="et-EE"/>
              </w:rPr>
            </w:pPr>
            <w:r w:rsidRPr="00E41314">
              <w:rPr>
                <w:bCs/>
                <w:color w:val="auto"/>
                <w:szCs w:val="20"/>
                <w:lang w:val="et-EE"/>
              </w:rPr>
              <w:t xml:space="preserve">IKÜM artikkel 6 (1) (b), pärast lepingu lõppemist IKÜM artikkel 6 (1) (f) </w:t>
            </w:r>
          </w:p>
        </w:tc>
      </w:tr>
      <w:tr w:rsidR="0073572E" w:rsidRPr="00A26FB6" w14:paraId="6242C0E0" w14:textId="77777777" w:rsidTr="00DA16CA">
        <w:tc>
          <w:tcPr>
            <w:tcW w:w="1934" w:type="dxa"/>
          </w:tcPr>
          <w:p w14:paraId="42C6FA96" w14:textId="77777777" w:rsidR="0073572E" w:rsidRPr="00E41314" w:rsidRDefault="0073572E" w:rsidP="007A4B63">
            <w:pPr>
              <w:rPr>
                <w:bCs/>
                <w:color w:val="auto"/>
                <w:szCs w:val="20"/>
                <w:lang w:val="et-EE"/>
              </w:rPr>
            </w:pPr>
            <w:r>
              <w:rPr>
                <w:bCs/>
                <w:color w:val="auto"/>
                <w:szCs w:val="20"/>
                <w:lang w:val="et-EE"/>
              </w:rPr>
              <w:t>Toodete kohaletoimetamine</w:t>
            </w:r>
          </w:p>
        </w:tc>
        <w:tc>
          <w:tcPr>
            <w:tcW w:w="1841" w:type="dxa"/>
          </w:tcPr>
          <w:p w14:paraId="668825E1" w14:textId="77777777" w:rsidR="0073572E" w:rsidRPr="00E41314" w:rsidRDefault="0073572E" w:rsidP="007A4B63">
            <w:pPr>
              <w:rPr>
                <w:bCs/>
                <w:color w:val="auto"/>
                <w:szCs w:val="20"/>
                <w:lang w:val="et-EE"/>
              </w:rPr>
            </w:pPr>
            <w:r w:rsidRPr="00E41314">
              <w:rPr>
                <w:bCs/>
                <w:color w:val="auto"/>
                <w:szCs w:val="20"/>
                <w:lang w:val="et-EE"/>
              </w:rPr>
              <w:t>Aadress</w:t>
            </w:r>
            <w:r>
              <w:rPr>
                <w:bCs/>
                <w:color w:val="auto"/>
                <w:szCs w:val="20"/>
                <w:lang w:val="et-EE"/>
              </w:rPr>
              <w:t xml:space="preserve"> (kohaletoimetamise aadress või pakiautomaadi aadress)</w:t>
            </w:r>
            <w:r w:rsidRPr="00E41314">
              <w:rPr>
                <w:bCs/>
                <w:color w:val="auto"/>
                <w:szCs w:val="20"/>
                <w:lang w:val="et-EE"/>
              </w:rPr>
              <w:t>, nimi</w:t>
            </w:r>
            <w:r>
              <w:rPr>
                <w:bCs/>
                <w:color w:val="auto"/>
                <w:szCs w:val="20"/>
                <w:lang w:val="et-EE"/>
              </w:rPr>
              <w:t>, telefoninumber</w:t>
            </w:r>
          </w:p>
        </w:tc>
        <w:tc>
          <w:tcPr>
            <w:tcW w:w="1820" w:type="dxa"/>
          </w:tcPr>
          <w:p w14:paraId="10221D54" w14:textId="77777777" w:rsidR="0073572E" w:rsidRPr="00E41314" w:rsidRDefault="0073572E" w:rsidP="007A4B63">
            <w:pPr>
              <w:rPr>
                <w:bCs/>
                <w:color w:val="auto"/>
                <w:szCs w:val="20"/>
                <w:lang w:val="et-EE"/>
              </w:rPr>
            </w:pPr>
            <w:r w:rsidRPr="00E41314">
              <w:rPr>
                <w:bCs/>
                <w:color w:val="auto"/>
                <w:szCs w:val="20"/>
                <w:lang w:val="et-EE"/>
              </w:rPr>
              <w:t>Andmesubjekt</w:t>
            </w:r>
          </w:p>
        </w:tc>
        <w:tc>
          <w:tcPr>
            <w:tcW w:w="2403" w:type="dxa"/>
          </w:tcPr>
          <w:p w14:paraId="07CBEB46" w14:textId="77777777" w:rsidR="0073572E" w:rsidRPr="00E41314" w:rsidRDefault="0073572E" w:rsidP="007A4B63">
            <w:pPr>
              <w:rPr>
                <w:bCs/>
                <w:color w:val="auto"/>
                <w:szCs w:val="20"/>
                <w:lang w:val="et-EE"/>
              </w:rPr>
            </w:pPr>
            <w:r w:rsidRPr="00E41314">
              <w:rPr>
                <w:bCs/>
                <w:color w:val="auto"/>
                <w:szCs w:val="20"/>
                <w:lang w:val="et-EE"/>
              </w:rPr>
              <w:t>3 aastat pärast lepingu lõppemist</w:t>
            </w:r>
          </w:p>
        </w:tc>
        <w:tc>
          <w:tcPr>
            <w:tcW w:w="1018" w:type="dxa"/>
          </w:tcPr>
          <w:p w14:paraId="350D820B" w14:textId="77777777" w:rsidR="0073572E" w:rsidRPr="00E41314" w:rsidRDefault="0073572E" w:rsidP="007A4B63">
            <w:pPr>
              <w:rPr>
                <w:bCs/>
                <w:color w:val="auto"/>
                <w:szCs w:val="20"/>
                <w:lang w:val="et-EE"/>
              </w:rPr>
            </w:pPr>
            <w:r w:rsidRPr="00E41314">
              <w:rPr>
                <w:bCs/>
                <w:color w:val="auto"/>
                <w:szCs w:val="20"/>
                <w:lang w:val="et-EE"/>
              </w:rPr>
              <w:t xml:space="preserve">IKÜM artikkel 6 (1) (b), pärast lepingu lõppemist IKÜM artikkel 6 (1) (f) </w:t>
            </w:r>
          </w:p>
        </w:tc>
      </w:tr>
      <w:tr w:rsidR="0073572E" w:rsidRPr="00A26FB6" w14:paraId="4183F4BC" w14:textId="77777777" w:rsidTr="00DA16CA">
        <w:tc>
          <w:tcPr>
            <w:tcW w:w="1934" w:type="dxa"/>
          </w:tcPr>
          <w:p w14:paraId="35EE4C42" w14:textId="77777777" w:rsidR="0073572E" w:rsidRPr="00E41314" w:rsidRDefault="0073572E" w:rsidP="007A4B63">
            <w:pPr>
              <w:rPr>
                <w:bCs/>
                <w:color w:val="auto"/>
                <w:szCs w:val="20"/>
                <w:lang w:val="et-EE"/>
              </w:rPr>
            </w:pPr>
            <w:r>
              <w:rPr>
                <w:bCs/>
                <w:color w:val="auto"/>
                <w:szCs w:val="20"/>
                <w:lang w:val="et-EE"/>
              </w:rPr>
              <w:t>Toodete</w:t>
            </w:r>
            <w:r w:rsidRPr="00E41314">
              <w:rPr>
                <w:bCs/>
                <w:color w:val="auto"/>
                <w:szCs w:val="20"/>
                <w:lang w:val="et-EE"/>
              </w:rPr>
              <w:t xml:space="preserve"> eest tasumisega seotud andme</w:t>
            </w:r>
            <w:r>
              <w:rPr>
                <w:bCs/>
                <w:color w:val="auto"/>
                <w:szCs w:val="20"/>
                <w:lang w:val="et-EE"/>
              </w:rPr>
              <w:t>d</w:t>
            </w:r>
          </w:p>
        </w:tc>
        <w:tc>
          <w:tcPr>
            <w:tcW w:w="1841" w:type="dxa"/>
          </w:tcPr>
          <w:p w14:paraId="11F0559F" w14:textId="01464B97" w:rsidR="0073572E" w:rsidRPr="00E41314" w:rsidRDefault="0073572E" w:rsidP="007A4B63">
            <w:pPr>
              <w:rPr>
                <w:bCs/>
                <w:color w:val="auto"/>
                <w:szCs w:val="20"/>
                <w:lang w:val="et-EE"/>
              </w:rPr>
            </w:pPr>
            <w:r w:rsidRPr="00E41314">
              <w:rPr>
                <w:bCs/>
                <w:color w:val="auto"/>
                <w:szCs w:val="20"/>
                <w:lang w:val="et-EE"/>
              </w:rPr>
              <w:t xml:space="preserve">Tasumisele kuuluvad summad ja tasutud summad, arvega tasumisel </w:t>
            </w:r>
            <w:r>
              <w:rPr>
                <w:bCs/>
                <w:color w:val="auto"/>
                <w:szCs w:val="20"/>
                <w:lang w:val="et-EE"/>
              </w:rPr>
              <w:t xml:space="preserve">või pangalingi kaudu </w:t>
            </w:r>
            <w:r w:rsidRPr="00E41314">
              <w:rPr>
                <w:bCs/>
                <w:color w:val="auto"/>
                <w:szCs w:val="20"/>
                <w:lang w:val="et-EE"/>
              </w:rPr>
              <w:t xml:space="preserve">pangakonto number ja panga nimi; kaardimakse korral neli viimast numbrit, aasta, kuu ja tüüp </w:t>
            </w:r>
          </w:p>
        </w:tc>
        <w:tc>
          <w:tcPr>
            <w:tcW w:w="1820" w:type="dxa"/>
          </w:tcPr>
          <w:p w14:paraId="4C117FD7" w14:textId="77777777" w:rsidR="0073572E" w:rsidRPr="00E41314" w:rsidRDefault="0073572E" w:rsidP="007A4B63">
            <w:pPr>
              <w:rPr>
                <w:bCs/>
                <w:color w:val="auto"/>
                <w:szCs w:val="20"/>
                <w:lang w:val="et-EE"/>
              </w:rPr>
            </w:pPr>
            <w:r w:rsidRPr="00E41314">
              <w:rPr>
                <w:bCs/>
                <w:color w:val="auto"/>
                <w:szCs w:val="20"/>
                <w:lang w:val="et-EE"/>
              </w:rPr>
              <w:t>Andmesubjekt või makselahenduse pakkuja</w:t>
            </w:r>
          </w:p>
        </w:tc>
        <w:tc>
          <w:tcPr>
            <w:tcW w:w="2403" w:type="dxa"/>
          </w:tcPr>
          <w:p w14:paraId="56623518" w14:textId="77777777" w:rsidR="0073572E" w:rsidRPr="00E41314" w:rsidRDefault="0073572E" w:rsidP="007A4B63">
            <w:pPr>
              <w:rPr>
                <w:bCs/>
                <w:color w:val="auto"/>
                <w:szCs w:val="20"/>
                <w:lang w:val="et-EE"/>
              </w:rPr>
            </w:pPr>
            <w:r w:rsidRPr="00E41314">
              <w:rPr>
                <w:bCs/>
                <w:color w:val="auto"/>
                <w:szCs w:val="20"/>
                <w:lang w:val="et-EE"/>
              </w:rPr>
              <w:t>7 aastat tulenevalt raamatupidamisseadusest</w:t>
            </w:r>
          </w:p>
        </w:tc>
        <w:tc>
          <w:tcPr>
            <w:tcW w:w="1018" w:type="dxa"/>
          </w:tcPr>
          <w:p w14:paraId="109BB955" w14:textId="77777777" w:rsidR="0073572E" w:rsidRPr="00E41314" w:rsidRDefault="0073572E" w:rsidP="007A4B63">
            <w:pPr>
              <w:rPr>
                <w:bCs/>
                <w:color w:val="auto"/>
                <w:szCs w:val="20"/>
                <w:lang w:val="et-EE"/>
              </w:rPr>
            </w:pPr>
            <w:r w:rsidRPr="00E41314">
              <w:rPr>
                <w:bCs/>
                <w:color w:val="auto"/>
                <w:szCs w:val="20"/>
                <w:lang w:val="et-EE"/>
              </w:rPr>
              <w:t>IKÜM artikkel 6 (1) (b),</w:t>
            </w:r>
          </w:p>
          <w:p w14:paraId="41219CAA" w14:textId="77777777" w:rsidR="0073572E" w:rsidRPr="00E41314" w:rsidRDefault="0073572E" w:rsidP="007A4B63">
            <w:pPr>
              <w:rPr>
                <w:bCs/>
                <w:color w:val="auto"/>
                <w:szCs w:val="20"/>
                <w:lang w:val="et-EE"/>
              </w:rPr>
            </w:pPr>
            <w:r w:rsidRPr="00E41314">
              <w:rPr>
                <w:bCs/>
                <w:color w:val="auto"/>
                <w:szCs w:val="20"/>
                <w:lang w:val="et-EE"/>
              </w:rPr>
              <w:t xml:space="preserve">IKÜM artikkel 6 (1) (c) </w:t>
            </w:r>
          </w:p>
        </w:tc>
      </w:tr>
      <w:tr w:rsidR="0073572E" w:rsidRPr="00A26FB6" w14:paraId="428FBA4F" w14:textId="77777777" w:rsidTr="00DA16CA">
        <w:tc>
          <w:tcPr>
            <w:tcW w:w="1934" w:type="dxa"/>
          </w:tcPr>
          <w:p w14:paraId="7E509501" w14:textId="77777777" w:rsidR="0073572E" w:rsidRPr="00E41314" w:rsidRDefault="0073572E" w:rsidP="007A4B63">
            <w:pPr>
              <w:rPr>
                <w:bCs/>
                <w:color w:val="auto"/>
                <w:szCs w:val="20"/>
                <w:lang w:val="et-EE"/>
              </w:rPr>
            </w:pPr>
            <w:r>
              <w:rPr>
                <w:bCs/>
                <w:color w:val="auto"/>
                <w:szCs w:val="20"/>
                <w:lang w:val="et-EE"/>
              </w:rPr>
              <w:t>Taganemiste menetlemine ning taganetud lepingute tagasitäitmine</w:t>
            </w:r>
          </w:p>
        </w:tc>
        <w:tc>
          <w:tcPr>
            <w:tcW w:w="1841" w:type="dxa"/>
          </w:tcPr>
          <w:p w14:paraId="747136DB" w14:textId="77777777" w:rsidR="0073572E" w:rsidRPr="00E41314" w:rsidRDefault="0073572E" w:rsidP="007A4B63">
            <w:pPr>
              <w:rPr>
                <w:bCs/>
                <w:color w:val="auto"/>
                <w:szCs w:val="20"/>
                <w:lang w:val="et-EE"/>
              </w:rPr>
            </w:pPr>
            <w:r>
              <w:rPr>
                <w:bCs/>
                <w:color w:val="auto"/>
                <w:szCs w:val="20"/>
                <w:lang w:val="et-EE"/>
              </w:rPr>
              <w:t>Nimi, tasutud summad, tagastatud toodetega seotud info</w:t>
            </w:r>
          </w:p>
        </w:tc>
        <w:tc>
          <w:tcPr>
            <w:tcW w:w="1820" w:type="dxa"/>
          </w:tcPr>
          <w:p w14:paraId="36525430" w14:textId="77777777" w:rsidR="0073572E" w:rsidRPr="00E41314" w:rsidRDefault="0073572E" w:rsidP="007A4B63">
            <w:pPr>
              <w:rPr>
                <w:bCs/>
                <w:color w:val="auto"/>
                <w:szCs w:val="20"/>
                <w:lang w:val="et-EE"/>
              </w:rPr>
            </w:pPr>
            <w:r w:rsidRPr="00E41314">
              <w:rPr>
                <w:bCs/>
                <w:color w:val="auto"/>
                <w:szCs w:val="20"/>
                <w:lang w:val="et-EE"/>
              </w:rPr>
              <w:t>Andmesubjekt või makselahenduse pakkuja</w:t>
            </w:r>
          </w:p>
        </w:tc>
        <w:tc>
          <w:tcPr>
            <w:tcW w:w="2403" w:type="dxa"/>
          </w:tcPr>
          <w:p w14:paraId="0F748D2F" w14:textId="77777777" w:rsidR="0073572E" w:rsidRPr="00E41314" w:rsidRDefault="0073572E" w:rsidP="007A4B63">
            <w:pPr>
              <w:rPr>
                <w:bCs/>
                <w:color w:val="auto"/>
                <w:szCs w:val="20"/>
                <w:lang w:val="et-EE"/>
              </w:rPr>
            </w:pPr>
            <w:r w:rsidRPr="00E41314">
              <w:rPr>
                <w:bCs/>
                <w:color w:val="auto"/>
                <w:szCs w:val="20"/>
                <w:lang w:val="et-EE"/>
              </w:rPr>
              <w:t>3 aastat pärast lepingu lõppemist</w:t>
            </w:r>
            <w:r>
              <w:rPr>
                <w:bCs/>
                <w:color w:val="auto"/>
                <w:szCs w:val="20"/>
                <w:lang w:val="et-EE"/>
              </w:rPr>
              <w:t xml:space="preserve">; raamatupidamisega seotud andmed </w:t>
            </w:r>
            <w:r w:rsidRPr="0027755C">
              <w:rPr>
                <w:bCs/>
                <w:color w:val="auto"/>
                <w:szCs w:val="20"/>
                <w:lang w:val="et-EE"/>
              </w:rPr>
              <w:t xml:space="preserve">7 aastat tulenevalt </w:t>
            </w:r>
            <w:r w:rsidRPr="0027755C">
              <w:rPr>
                <w:bCs/>
                <w:color w:val="auto"/>
                <w:szCs w:val="20"/>
                <w:lang w:val="et-EE"/>
              </w:rPr>
              <w:lastRenderedPageBreak/>
              <w:t>raamatupidamisseadusest</w:t>
            </w:r>
          </w:p>
        </w:tc>
        <w:tc>
          <w:tcPr>
            <w:tcW w:w="1018" w:type="dxa"/>
          </w:tcPr>
          <w:p w14:paraId="0558EC17" w14:textId="77777777" w:rsidR="0073572E" w:rsidRPr="00E41314" w:rsidRDefault="0073572E" w:rsidP="007A4B63">
            <w:pPr>
              <w:rPr>
                <w:bCs/>
                <w:color w:val="auto"/>
                <w:szCs w:val="20"/>
                <w:lang w:val="et-EE"/>
              </w:rPr>
            </w:pPr>
            <w:r w:rsidRPr="00E41314">
              <w:rPr>
                <w:bCs/>
                <w:color w:val="auto"/>
                <w:szCs w:val="20"/>
                <w:lang w:val="et-EE"/>
              </w:rPr>
              <w:lastRenderedPageBreak/>
              <w:t>IKÜM artikkel 6 (1) (b),</w:t>
            </w:r>
          </w:p>
          <w:p w14:paraId="3F65E1AF" w14:textId="77777777" w:rsidR="0073572E" w:rsidRPr="00E41314" w:rsidRDefault="0073572E" w:rsidP="007A4B63">
            <w:pPr>
              <w:rPr>
                <w:bCs/>
                <w:color w:val="auto"/>
                <w:szCs w:val="20"/>
                <w:lang w:val="et-EE"/>
              </w:rPr>
            </w:pPr>
            <w:r w:rsidRPr="00E41314">
              <w:rPr>
                <w:bCs/>
                <w:color w:val="auto"/>
                <w:szCs w:val="20"/>
                <w:lang w:val="et-EE"/>
              </w:rPr>
              <w:t xml:space="preserve">IKÜM artikkel 6 (1) (c) </w:t>
            </w:r>
          </w:p>
        </w:tc>
      </w:tr>
      <w:tr w:rsidR="0073572E" w:rsidRPr="00A26FB6" w14:paraId="6F5D1508" w14:textId="77777777" w:rsidTr="00DA16CA">
        <w:tc>
          <w:tcPr>
            <w:tcW w:w="1934" w:type="dxa"/>
          </w:tcPr>
          <w:p w14:paraId="1EEB4A55" w14:textId="77777777" w:rsidR="0073572E" w:rsidRPr="00E41314" w:rsidRDefault="0073572E" w:rsidP="007A4B63">
            <w:pPr>
              <w:rPr>
                <w:bCs/>
                <w:color w:val="auto"/>
                <w:szCs w:val="20"/>
                <w:lang w:val="et-EE"/>
              </w:rPr>
            </w:pPr>
            <w:r w:rsidRPr="00E41314">
              <w:rPr>
                <w:bCs/>
                <w:color w:val="auto"/>
                <w:szCs w:val="20"/>
                <w:lang w:val="et-EE"/>
              </w:rPr>
              <w:lastRenderedPageBreak/>
              <w:t>Uudiskirja saatmine</w:t>
            </w:r>
          </w:p>
        </w:tc>
        <w:tc>
          <w:tcPr>
            <w:tcW w:w="1841" w:type="dxa"/>
          </w:tcPr>
          <w:p w14:paraId="438F6C5B" w14:textId="77777777" w:rsidR="0073572E" w:rsidRPr="00E41314" w:rsidRDefault="0073572E" w:rsidP="007A4B63">
            <w:pPr>
              <w:rPr>
                <w:bCs/>
                <w:color w:val="auto"/>
                <w:szCs w:val="20"/>
                <w:lang w:val="et-EE"/>
              </w:rPr>
            </w:pPr>
            <w:r w:rsidRPr="00E41314">
              <w:rPr>
                <w:bCs/>
                <w:color w:val="auto"/>
                <w:szCs w:val="20"/>
                <w:lang w:val="et-EE"/>
              </w:rPr>
              <w:t>E-postiaadress</w:t>
            </w:r>
          </w:p>
        </w:tc>
        <w:tc>
          <w:tcPr>
            <w:tcW w:w="1820" w:type="dxa"/>
          </w:tcPr>
          <w:p w14:paraId="703CB1DA" w14:textId="77777777" w:rsidR="0073572E" w:rsidRPr="00E41314" w:rsidRDefault="0073572E" w:rsidP="007A4B63">
            <w:pPr>
              <w:rPr>
                <w:bCs/>
                <w:color w:val="auto"/>
                <w:szCs w:val="20"/>
                <w:lang w:val="et-EE"/>
              </w:rPr>
            </w:pPr>
            <w:r w:rsidRPr="00E41314">
              <w:rPr>
                <w:bCs/>
                <w:color w:val="auto"/>
                <w:szCs w:val="20"/>
                <w:lang w:val="et-EE"/>
              </w:rPr>
              <w:t>Andmesubjekt</w:t>
            </w:r>
          </w:p>
        </w:tc>
        <w:tc>
          <w:tcPr>
            <w:tcW w:w="2403" w:type="dxa"/>
          </w:tcPr>
          <w:p w14:paraId="637FED62" w14:textId="77777777" w:rsidR="0073572E" w:rsidRPr="00E41314" w:rsidRDefault="0073572E" w:rsidP="007A4B63">
            <w:pPr>
              <w:rPr>
                <w:bCs/>
                <w:color w:val="auto"/>
                <w:szCs w:val="20"/>
                <w:lang w:val="et-EE"/>
              </w:rPr>
            </w:pPr>
            <w:r w:rsidRPr="00E41314">
              <w:rPr>
                <w:bCs/>
                <w:color w:val="auto"/>
                <w:szCs w:val="20"/>
                <w:lang w:val="et-EE"/>
              </w:rPr>
              <w:t>Kuni nõusoleku tagasivõtmiseni</w:t>
            </w:r>
          </w:p>
        </w:tc>
        <w:tc>
          <w:tcPr>
            <w:tcW w:w="1018" w:type="dxa"/>
          </w:tcPr>
          <w:p w14:paraId="3DC2A5BD" w14:textId="77777777" w:rsidR="0073572E" w:rsidRPr="00E41314" w:rsidRDefault="0073572E" w:rsidP="007A4B63">
            <w:pPr>
              <w:rPr>
                <w:bCs/>
                <w:color w:val="auto"/>
                <w:szCs w:val="20"/>
                <w:lang w:val="et-EE"/>
              </w:rPr>
            </w:pPr>
            <w:r w:rsidRPr="00E41314">
              <w:rPr>
                <w:bCs/>
                <w:color w:val="auto"/>
                <w:szCs w:val="20"/>
                <w:lang w:val="et-EE"/>
              </w:rPr>
              <w:t>IKÜM artikkel 6 (1) (a), IKÜM artikkel 6 (1) (f)</w:t>
            </w:r>
          </w:p>
        </w:tc>
      </w:tr>
      <w:tr w:rsidR="0073572E" w:rsidRPr="00A26FB6" w14:paraId="649459B1" w14:textId="77777777" w:rsidTr="00DA16CA">
        <w:tc>
          <w:tcPr>
            <w:tcW w:w="1934" w:type="dxa"/>
          </w:tcPr>
          <w:p w14:paraId="1F2EC752" w14:textId="77777777" w:rsidR="0073572E" w:rsidRPr="00E41314" w:rsidRDefault="0073572E" w:rsidP="007A4B63">
            <w:pPr>
              <w:rPr>
                <w:bCs/>
                <w:color w:val="auto"/>
                <w:szCs w:val="20"/>
                <w:lang w:val="et-EE"/>
              </w:rPr>
            </w:pPr>
            <w:r w:rsidRPr="00E41314">
              <w:rPr>
                <w:bCs/>
                <w:color w:val="auto"/>
                <w:szCs w:val="20"/>
                <w:lang w:val="et-EE"/>
              </w:rPr>
              <w:t>Päringutele, küsimustele või kaebustele vastamine</w:t>
            </w:r>
          </w:p>
        </w:tc>
        <w:tc>
          <w:tcPr>
            <w:tcW w:w="1841" w:type="dxa"/>
          </w:tcPr>
          <w:p w14:paraId="60A15693" w14:textId="77777777" w:rsidR="0073572E" w:rsidRPr="00E41314" w:rsidRDefault="0073572E" w:rsidP="007A4B63">
            <w:pPr>
              <w:rPr>
                <w:bCs/>
                <w:color w:val="auto"/>
                <w:szCs w:val="20"/>
                <w:lang w:val="et-EE"/>
              </w:rPr>
            </w:pPr>
            <w:r w:rsidRPr="00E41314">
              <w:rPr>
                <w:bCs/>
                <w:color w:val="auto"/>
                <w:szCs w:val="20"/>
                <w:lang w:val="et-EE"/>
              </w:rPr>
              <w:t>Sõltuvalt konkreetset päringust</w:t>
            </w:r>
          </w:p>
        </w:tc>
        <w:tc>
          <w:tcPr>
            <w:tcW w:w="1820" w:type="dxa"/>
          </w:tcPr>
          <w:p w14:paraId="288331AD" w14:textId="77777777" w:rsidR="0073572E" w:rsidRPr="00E41314" w:rsidRDefault="0073572E" w:rsidP="007A4B63">
            <w:pPr>
              <w:rPr>
                <w:bCs/>
                <w:color w:val="auto"/>
                <w:szCs w:val="20"/>
                <w:lang w:val="et-EE"/>
              </w:rPr>
            </w:pPr>
            <w:r w:rsidRPr="00E41314">
              <w:rPr>
                <w:bCs/>
                <w:color w:val="auto"/>
                <w:szCs w:val="20"/>
                <w:lang w:val="et-EE"/>
              </w:rPr>
              <w:t>Andmesubjekt</w:t>
            </w:r>
          </w:p>
        </w:tc>
        <w:tc>
          <w:tcPr>
            <w:tcW w:w="2403" w:type="dxa"/>
          </w:tcPr>
          <w:p w14:paraId="4C157F61" w14:textId="77777777" w:rsidR="0073572E" w:rsidRPr="00E41314" w:rsidRDefault="0073572E" w:rsidP="007A4B63">
            <w:pPr>
              <w:rPr>
                <w:bCs/>
                <w:color w:val="auto"/>
                <w:szCs w:val="20"/>
                <w:lang w:val="et-EE"/>
              </w:rPr>
            </w:pPr>
            <w:r w:rsidRPr="00E41314">
              <w:rPr>
                <w:bCs/>
                <w:color w:val="auto"/>
                <w:szCs w:val="20"/>
                <w:lang w:val="et-EE"/>
              </w:rPr>
              <w:t>Kuni 3 aastat päringu lahendamisest</w:t>
            </w:r>
          </w:p>
        </w:tc>
        <w:tc>
          <w:tcPr>
            <w:tcW w:w="1018" w:type="dxa"/>
          </w:tcPr>
          <w:p w14:paraId="6FC49BA7" w14:textId="77777777" w:rsidR="0073572E" w:rsidRPr="00E41314" w:rsidRDefault="0073572E" w:rsidP="007A4B63">
            <w:pPr>
              <w:rPr>
                <w:bCs/>
                <w:color w:val="auto"/>
                <w:szCs w:val="20"/>
                <w:lang w:val="et-EE"/>
              </w:rPr>
            </w:pPr>
            <w:r w:rsidRPr="00E41314">
              <w:rPr>
                <w:bCs/>
                <w:color w:val="auto"/>
                <w:szCs w:val="20"/>
                <w:lang w:val="et-EE"/>
              </w:rPr>
              <w:t xml:space="preserve">IKÜM artikkel 6 (1) (a), IKÜM artikkel 6 (1) (f) </w:t>
            </w:r>
          </w:p>
        </w:tc>
      </w:tr>
      <w:tr w:rsidR="0073572E" w:rsidRPr="00E41314" w14:paraId="6ADE68B6" w14:textId="77777777" w:rsidTr="00DA16CA">
        <w:tc>
          <w:tcPr>
            <w:tcW w:w="1934" w:type="dxa"/>
          </w:tcPr>
          <w:p w14:paraId="2A41B73D" w14:textId="77777777" w:rsidR="0073572E" w:rsidRPr="00E41314" w:rsidRDefault="0073572E" w:rsidP="007A4B63">
            <w:pPr>
              <w:rPr>
                <w:bCs/>
                <w:color w:val="auto"/>
                <w:szCs w:val="20"/>
                <w:lang w:val="et-EE"/>
              </w:rPr>
            </w:pPr>
            <w:r w:rsidRPr="00E41314">
              <w:rPr>
                <w:bCs/>
                <w:color w:val="auto"/>
                <w:szCs w:val="20"/>
                <w:lang w:val="et-EE"/>
              </w:rPr>
              <w:t>Teave meie teenuste kasutamise kohta</w:t>
            </w:r>
          </w:p>
        </w:tc>
        <w:tc>
          <w:tcPr>
            <w:tcW w:w="1841" w:type="dxa"/>
          </w:tcPr>
          <w:p w14:paraId="361F7421" w14:textId="2E1C693C" w:rsidR="0073572E" w:rsidRPr="00E41314" w:rsidRDefault="0073572E" w:rsidP="007A4B63">
            <w:pPr>
              <w:rPr>
                <w:bCs/>
                <w:color w:val="auto"/>
                <w:szCs w:val="20"/>
                <w:lang w:val="et-EE"/>
              </w:rPr>
            </w:pPr>
            <w:r w:rsidRPr="00E41314">
              <w:rPr>
                <w:bCs/>
                <w:color w:val="auto"/>
                <w:szCs w:val="20"/>
                <w:lang w:val="et-EE"/>
              </w:rPr>
              <w:t>Teenuste kasutamise kohta automaatselt kogutud teave (vt ka küpsiste kasutamise peatükki</w:t>
            </w:r>
            <w:r w:rsidR="00A70805">
              <w:rPr>
                <w:bCs/>
                <w:color w:val="auto"/>
                <w:szCs w:val="20"/>
                <w:lang w:val="et-EE"/>
              </w:rPr>
              <w:t xml:space="preserve"> (peatükk 7)</w:t>
            </w:r>
          </w:p>
        </w:tc>
        <w:tc>
          <w:tcPr>
            <w:tcW w:w="1820" w:type="dxa"/>
          </w:tcPr>
          <w:p w14:paraId="6FB6EF13" w14:textId="77777777" w:rsidR="0073572E" w:rsidRPr="00E41314" w:rsidRDefault="0073572E" w:rsidP="007A4B63">
            <w:pPr>
              <w:rPr>
                <w:bCs/>
                <w:color w:val="auto"/>
                <w:szCs w:val="20"/>
                <w:lang w:val="et-EE"/>
              </w:rPr>
            </w:pPr>
            <w:r w:rsidRPr="00E41314">
              <w:rPr>
                <w:bCs/>
                <w:color w:val="auto"/>
                <w:szCs w:val="20"/>
                <w:lang w:val="et-EE"/>
              </w:rPr>
              <w:t>Automaatselt</w:t>
            </w:r>
          </w:p>
        </w:tc>
        <w:tc>
          <w:tcPr>
            <w:tcW w:w="2403" w:type="dxa"/>
          </w:tcPr>
          <w:p w14:paraId="57FEAAFB" w14:textId="77777777" w:rsidR="0073572E" w:rsidRPr="00E41314" w:rsidRDefault="0073572E" w:rsidP="007A4B63">
            <w:pPr>
              <w:rPr>
                <w:bCs/>
                <w:color w:val="auto"/>
                <w:szCs w:val="20"/>
                <w:lang w:val="et-EE"/>
              </w:rPr>
            </w:pPr>
            <w:r w:rsidRPr="00E41314">
              <w:rPr>
                <w:bCs/>
                <w:color w:val="auto"/>
                <w:szCs w:val="20"/>
                <w:lang w:val="et-EE"/>
              </w:rPr>
              <w:t>Kuni 3 aastat</w:t>
            </w:r>
          </w:p>
        </w:tc>
        <w:tc>
          <w:tcPr>
            <w:tcW w:w="1018" w:type="dxa"/>
          </w:tcPr>
          <w:p w14:paraId="5FF23B6B" w14:textId="77777777" w:rsidR="0073572E" w:rsidRPr="00E41314" w:rsidRDefault="0073572E" w:rsidP="007A4B63">
            <w:pPr>
              <w:rPr>
                <w:bCs/>
                <w:color w:val="auto"/>
                <w:szCs w:val="20"/>
                <w:lang w:val="et-EE"/>
              </w:rPr>
            </w:pPr>
            <w:r w:rsidRPr="00E41314">
              <w:rPr>
                <w:bCs/>
                <w:color w:val="auto"/>
                <w:szCs w:val="20"/>
                <w:lang w:val="et-EE"/>
              </w:rPr>
              <w:t>IKÜM artikkel 6 (1) (f)</w:t>
            </w:r>
          </w:p>
        </w:tc>
      </w:tr>
      <w:tr w:rsidR="0073572E" w:rsidRPr="00E41314" w14:paraId="5D4A7A02" w14:textId="77777777" w:rsidTr="00DA16CA">
        <w:tc>
          <w:tcPr>
            <w:tcW w:w="1934" w:type="dxa"/>
          </w:tcPr>
          <w:p w14:paraId="7163FD15" w14:textId="0E9851D9" w:rsidR="0073572E" w:rsidRPr="00E41314" w:rsidRDefault="00524276" w:rsidP="007A4B63">
            <w:pPr>
              <w:rPr>
                <w:bCs/>
                <w:color w:val="auto"/>
                <w:szCs w:val="20"/>
                <w:lang w:val="et-EE"/>
              </w:rPr>
            </w:pPr>
            <w:r>
              <w:rPr>
                <w:bCs/>
                <w:color w:val="auto"/>
                <w:szCs w:val="20"/>
                <w:lang w:val="et-EE"/>
              </w:rPr>
              <w:t>Jalajälg</w:t>
            </w:r>
            <w:r w:rsidR="0073572E">
              <w:rPr>
                <w:bCs/>
                <w:color w:val="auto"/>
                <w:szCs w:val="20"/>
                <w:lang w:val="et-EE"/>
              </w:rPr>
              <w:t xml:space="preserve"> </w:t>
            </w:r>
            <w:r>
              <w:rPr>
                <w:bCs/>
                <w:color w:val="auto"/>
                <w:szCs w:val="20"/>
                <w:lang w:val="et-EE"/>
              </w:rPr>
              <w:t>K</w:t>
            </w:r>
            <w:r w:rsidR="0073572E">
              <w:rPr>
                <w:bCs/>
                <w:color w:val="auto"/>
                <w:szCs w:val="20"/>
                <w:lang w:val="et-EE"/>
              </w:rPr>
              <w:t>auplustes ja ladudes turvakaamerate kasutamine (loe rohkem peatükist 6)</w:t>
            </w:r>
          </w:p>
        </w:tc>
        <w:tc>
          <w:tcPr>
            <w:tcW w:w="1841" w:type="dxa"/>
          </w:tcPr>
          <w:p w14:paraId="23F10F48" w14:textId="77777777" w:rsidR="0073572E" w:rsidRPr="00E41314" w:rsidRDefault="0073572E" w:rsidP="007A4B63">
            <w:pPr>
              <w:rPr>
                <w:bCs/>
                <w:color w:val="auto"/>
                <w:szCs w:val="20"/>
                <w:lang w:val="et-EE"/>
              </w:rPr>
            </w:pPr>
            <w:r>
              <w:rPr>
                <w:bCs/>
                <w:color w:val="auto"/>
                <w:szCs w:val="20"/>
                <w:lang w:val="et-EE"/>
              </w:rPr>
              <w:t>Isiku kujutis</w:t>
            </w:r>
          </w:p>
        </w:tc>
        <w:tc>
          <w:tcPr>
            <w:tcW w:w="1820" w:type="dxa"/>
          </w:tcPr>
          <w:p w14:paraId="71E41259" w14:textId="77777777" w:rsidR="0073572E" w:rsidRPr="00E41314" w:rsidRDefault="0073572E" w:rsidP="007A4B63">
            <w:pPr>
              <w:rPr>
                <w:bCs/>
                <w:color w:val="auto"/>
                <w:szCs w:val="20"/>
                <w:lang w:val="et-EE"/>
              </w:rPr>
            </w:pPr>
            <w:r w:rsidRPr="00E41314">
              <w:rPr>
                <w:bCs/>
                <w:color w:val="auto"/>
                <w:szCs w:val="20"/>
                <w:lang w:val="et-EE"/>
              </w:rPr>
              <w:t>Automaatselt</w:t>
            </w:r>
          </w:p>
        </w:tc>
        <w:tc>
          <w:tcPr>
            <w:tcW w:w="2403" w:type="dxa"/>
          </w:tcPr>
          <w:p w14:paraId="55A0CE53" w14:textId="77777777" w:rsidR="0073572E" w:rsidRPr="00E41314" w:rsidRDefault="0073572E" w:rsidP="007A4B63">
            <w:pPr>
              <w:rPr>
                <w:bCs/>
                <w:color w:val="auto"/>
                <w:szCs w:val="20"/>
                <w:lang w:val="et-EE"/>
              </w:rPr>
            </w:pPr>
            <w:r>
              <w:rPr>
                <w:bCs/>
                <w:color w:val="auto"/>
                <w:szCs w:val="20"/>
                <w:lang w:val="et-EE"/>
              </w:rPr>
              <w:t>Kuni 60 päeva</w:t>
            </w:r>
          </w:p>
        </w:tc>
        <w:tc>
          <w:tcPr>
            <w:tcW w:w="1018" w:type="dxa"/>
          </w:tcPr>
          <w:p w14:paraId="151838DF" w14:textId="77777777" w:rsidR="0073572E" w:rsidRPr="00E41314" w:rsidRDefault="0073572E" w:rsidP="007A4B63">
            <w:pPr>
              <w:rPr>
                <w:bCs/>
                <w:color w:val="auto"/>
                <w:szCs w:val="20"/>
                <w:lang w:val="et-EE"/>
              </w:rPr>
            </w:pPr>
            <w:r w:rsidRPr="00E41314">
              <w:rPr>
                <w:bCs/>
                <w:color w:val="auto"/>
                <w:szCs w:val="20"/>
                <w:lang w:val="et-EE"/>
              </w:rPr>
              <w:t>IKÜM artikkel 6 (1) (f)</w:t>
            </w:r>
          </w:p>
        </w:tc>
      </w:tr>
      <w:tr w:rsidR="0073572E" w:rsidRPr="00A26FB6" w14:paraId="753CED92" w14:textId="77777777" w:rsidTr="00DA16CA">
        <w:tc>
          <w:tcPr>
            <w:tcW w:w="1934" w:type="dxa"/>
          </w:tcPr>
          <w:p w14:paraId="0D378502" w14:textId="77777777" w:rsidR="0073572E" w:rsidRPr="00E41314" w:rsidRDefault="0073572E" w:rsidP="007A4B63">
            <w:pPr>
              <w:rPr>
                <w:bCs/>
                <w:color w:val="auto"/>
                <w:szCs w:val="20"/>
                <w:lang w:val="et-EE"/>
              </w:rPr>
            </w:pPr>
            <w:r w:rsidRPr="00E41314">
              <w:rPr>
                <w:bCs/>
                <w:color w:val="auto"/>
                <w:szCs w:val="20"/>
                <w:lang w:val="et-EE"/>
              </w:rPr>
              <w:t>Küpsiste kaudu kogutud teave</w:t>
            </w:r>
          </w:p>
        </w:tc>
        <w:tc>
          <w:tcPr>
            <w:tcW w:w="7082" w:type="dxa"/>
            <w:gridSpan w:val="4"/>
          </w:tcPr>
          <w:p w14:paraId="25F64EE2" w14:textId="405E0738" w:rsidR="0073572E" w:rsidRPr="00E41314" w:rsidRDefault="0073572E" w:rsidP="007A4B63">
            <w:pPr>
              <w:rPr>
                <w:bCs/>
                <w:color w:val="auto"/>
                <w:szCs w:val="20"/>
                <w:lang w:val="et-EE"/>
              </w:rPr>
            </w:pPr>
            <w:r w:rsidRPr="00E41314">
              <w:rPr>
                <w:bCs/>
                <w:color w:val="auto"/>
                <w:szCs w:val="20"/>
                <w:lang w:val="et-EE"/>
              </w:rPr>
              <w:t>Loe lähemalt küpsiste kasutamise peatükki</w:t>
            </w:r>
            <w:r>
              <w:rPr>
                <w:bCs/>
                <w:color w:val="auto"/>
                <w:szCs w:val="20"/>
                <w:lang w:val="et-EE"/>
              </w:rPr>
              <w:t xml:space="preserve"> </w:t>
            </w:r>
            <w:r w:rsidR="00A70805">
              <w:rPr>
                <w:bCs/>
                <w:color w:val="auto"/>
                <w:szCs w:val="20"/>
                <w:lang w:val="et-EE"/>
              </w:rPr>
              <w:t xml:space="preserve">(peatükk </w:t>
            </w:r>
            <w:r>
              <w:rPr>
                <w:bCs/>
                <w:color w:val="auto"/>
                <w:szCs w:val="20"/>
                <w:lang w:val="et-EE"/>
              </w:rPr>
              <w:t>7)</w:t>
            </w:r>
            <w:r w:rsidRPr="00E41314">
              <w:rPr>
                <w:bCs/>
                <w:color w:val="auto"/>
                <w:szCs w:val="20"/>
                <w:lang w:val="et-EE"/>
              </w:rPr>
              <w:t xml:space="preserve">. </w:t>
            </w:r>
          </w:p>
        </w:tc>
      </w:tr>
    </w:tbl>
    <w:p w14:paraId="3D72E018" w14:textId="77777777" w:rsidR="0073572E" w:rsidRPr="00E41314" w:rsidRDefault="0073572E" w:rsidP="0073572E">
      <w:pPr>
        <w:rPr>
          <w:bCs/>
          <w:szCs w:val="20"/>
          <w:lang w:val="et-EE"/>
        </w:rPr>
      </w:pPr>
    </w:p>
    <w:bookmarkEnd w:id="2"/>
    <w:p w14:paraId="7B0BBB7A" w14:textId="77777777" w:rsidR="0073572E" w:rsidRPr="00D213E0" w:rsidRDefault="0073572E" w:rsidP="0073572E">
      <w:pPr>
        <w:pStyle w:val="ListParagraph"/>
        <w:numPr>
          <w:ilvl w:val="0"/>
          <w:numId w:val="1"/>
        </w:numPr>
        <w:ind w:left="567" w:hanging="567"/>
        <w:rPr>
          <w:rFonts w:ascii="Arial" w:hAnsi="Arial" w:cs="Arial"/>
          <w:b/>
          <w:color w:val="000000" w:themeColor="text1"/>
          <w:sz w:val="20"/>
          <w:szCs w:val="20"/>
          <w:lang w:val="et-EE"/>
        </w:rPr>
      </w:pPr>
      <w:r w:rsidRPr="00D213E0">
        <w:rPr>
          <w:rFonts w:ascii="Arial" w:hAnsi="Arial" w:cs="Arial"/>
          <w:b/>
          <w:color w:val="000000" w:themeColor="text1"/>
          <w:sz w:val="20"/>
          <w:szCs w:val="20"/>
          <w:lang w:val="et-EE"/>
        </w:rPr>
        <w:t>TURVAKAAMERATE KASUTAMINE</w:t>
      </w:r>
    </w:p>
    <w:p w14:paraId="0C243175" w14:textId="77777777" w:rsidR="0073572E" w:rsidRPr="00D213E0" w:rsidRDefault="0073572E" w:rsidP="0073572E">
      <w:pPr>
        <w:pStyle w:val="ListParagraph"/>
        <w:ind w:left="567"/>
        <w:rPr>
          <w:rFonts w:ascii="Arial" w:hAnsi="Arial" w:cs="Arial"/>
          <w:b/>
          <w:color w:val="000000" w:themeColor="text1"/>
          <w:sz w:val="20"/>
          <w:szCs w:val="20"/>
          <w:lang w:val="et-EE"/>
        </w:rPr>
      </w:pPr>
    </w:p>
    <w:p w14:paraId="638A0BFA" w14:textId="25C3A44F" w:rsidR="0073572E" w:rsidRPr="00D213E0" w:rsidRDefault="0073572E" w:rsidP="0073572E">
      <w:pPr>
        <w:pStyle w:val="ListParagraph"/>
        <w:numPr>
          <w:ilvl w:val="1"/>
          <w:numId w:val="1"/>
        </w:numPr>
        <w:spacing w:after="120"/>
        <w:ind w:left="567" w:hanging="567"/>
        <w:contextualSpacing w:val="0"/>
        <w:jc w:val="both"/>
        <w:rPr>
          <w:rFonts w:ascii="Arial" w:hAnsi="Arial" w:cs="Arial"/>
          <w:color w:val="000000" w:themeColor="text1"/>
          <w:sz w:val="20"/>
          <w:szCs w:val="20"/>
          <w:lang w:val="et-EE"/>
        </w:rPr>
      </w:pPr>
      <w:bookmarkStart w:id="3" w:name="_Hlk91081437"/>
      <w:r w:rsidRPr="00D213E0">
        <w:rPr>
          <w:rFonts w:ascii="Arial" w:hAnsi="Arial" w:cs="Arial"/>
          <w:color w:val="000000" w:themeColor="text1"/>
          <w:sz w:val="20"/>
          <w:szCs w:val="20"/>
          <w:lang w:val="et-EE"/>
        </w:rPr>
        <w:t xml:space="preserve">Kehtiva õiguse alusel on </w:t>
      </w:r>
      <w:r w:rsidR="00F0164B">
        <w:rPr>
          <w:rFonts w:ascii="Arial" w:hAnsi="Arial" w:cs="Arial"/>
          <w:color w:val="000000" w:themeColor="text1"/>
          <w:sz w:val="20"/>
          <w:szCs w:val="20"/>
          <w:lang w:val="et-EE"/>
        </w:rPr>
        <w:t>Jalajäljel</w:t>
      </w:r>
      <w:r w:rsidRPr="00D213E0">
        <w:rPr>
          <w:rFonts w:ascii="Arial" w:hAnsi="Arial" w:cs="Arial"/>
          <w:color w:val="000000" w:themeColor="text1"/>
          <w:sz w:val="20"/>
          <w:szCs w:val="20"/>
          <w:lang w:val="et-EE"/>
        </w:rPr>
        <w:t xml:space="preserve"> õigus kasutada isikute ja vara kaitse eesmärgil jälgimisseadmestikku. Selleks kasutab </w:t>
      </w:r>
      <w:r w:rsidR="00F0164B">
        <w:rPr>
          <w:rFonts w:ascii="Arial" w:hAnsi="Arial" w:cs="Arial"/>
          <w:color w:val="000000" w:themeColor="text1"/>
          <w:sz w:val="20"/>
          <w:szCs w:val="20"/>
          <w:lang w:val="et-EE"/>
        </w:rPr>
        <w:t>Jalajälg</w:t>
      </w:r>
      <w:r w:rsidRPr="00D213E0">
        <w:rPr>
          <w:rFonts w:ascii="Arial" w:hAnsi="Arial" w:cs="Arial"/>
          <w:color w:val="000000" w:themeColor="text1"/>
          <w:sz w:val="20"/>
          <w:szCs w:val="20"/>
          <w:lang w:val="et-EE"/>
        </w:rPr>
        <w:t xml:space="preserve"> enda territooriumil turvakaameraid, millega seoses töötleme ka isikuandmeid. </w:t>
      </w:r>
    </w:p>
    <w:p w14:paraId="41FA51AF" w14:textId="19F95E7E" w:rsidR="0073572E" w:rsidRPr="00E3658D" w:rsidRDefault="0073572E" w:rsidP="0073572E">
      <w:pPr>
        <w:pStyle w:val="ListParagraph"/>
        <w:numPr>
          <w:ilvl w:val="1"/>
          <w:numId w:val="1"/>
        </w:numPr>
        <w:spacing w:after="120"/>
        <w:ind w:left="567" w:hanging="567"/>
        <w:contextualSpacing w:val="0"/>
        <w:jc w:val="both"/>
        <w:rPr>
          <w:rFonts w:ascii="Arial" w:hAnsi="Arial" w:cs="Arial"/>
          <w:color w:val="000000" w:themeColor="text1"/>
          <w:sz w:val="20"/>
          <w:szCs w:val="20"/>
          <w:lang w:val="et-EE"/>
        </w:rPr>
      </w:pPr>
      <w:r w:rsidRPr="00E3658D">
        <w:rPr>
          <w:rFonts w:ascii="Arial" w:hAnsi="Arial" w:cs="Arial"/>
          <w:color w:val="000000" w:themeColor="text1"/>
          <w:sz w:val="20"/>
          <w:szCs w:val="20"/>
          <w:lang w:val="et-EE"/>
        </w:rPr>
        <w:t xml:space="preserve">Turvakaamerate kasutamine on vajalik eelkõige </w:t>
      </w:r>
      <w:r w:rsidR="00F0164B">
        <w:rPr>
          <w:rFonts w:ascii="Arial" w:hAnsi="Arial" w:cs="Arial"/>
          <w:color w:val="000000" w:themeColor="text1"/>
          <w:sz w:val="20"/>
          <w:szCs w:val="20"/>
          <w:lang w:val="et-EE"/>
        </w:rPr>
        <w:t>Jalajälje</w:t>
      </w:r>
      <w:r w:rsidRPr="00E3658D">
        <w:rPr>
          <w:rFonts w:ascii="Arial" w:hAnsi="Arial" w:cs="Arial"/>
          <w:color w:val="000000" w:themeColor="text1"/>
          <w:sz w:val="20"/>
          <w:szCs w:val="20"/>
          <w:lang w:val="et-EE"/>
        </w:rPr>
        <w:t xml:space="preserve"> territooriumil, sh kauplustes ja ladudes, turvalisuse tagamiseks, turvaintsidentide vältimiseks ning menetlemiseks ning </w:t>
      </w:r>
      <w:r w:rsidR="00F0164B">
        <w:rPr>
          <w:rFonts w:ascii="Arial" w:hAnsi="Arial" w:cs="Arial"/>
          <w:color w:val="000000" w:themeColor="text1"/>
          <w:sz w:val="20"/>
          <w:szCs w:val="20"/>
          <w:lang w:val="et-EE"/>
        </w:rPr>
        <w:t>Jalajälje</w:t>
      </w:r>
      <w:r w:rsidRPr="00E3658D">
        <w:rPr>
          <w:rFonts w:ascii="Arial" w:hAnsi="Arial" w:cs="Arial"/>
          <w:color w:val="000000" w:themeColor="text1"/>
          <w:sz w:val="20"/>
          <w:szCs w:val="20"/>
          <w:lang w:val="et-EE"/>
        </w:rPr>
        <w:t xml:space="preserve"> vara ja inimeste, sh töötajate, turvalisuse tagamiseks. </w:t>
      </w:r>
    </w:p>
    <w:p w14:paraId="4DB1089D" w14:textId="7E59E90F" w:rsidR="0073572E" w:rsidRPr="00A856EE" w:rsidRDefault="0073572E" w:rsidP="00A856EE">
      <w:pPr>
        <w:pStyle w:val="ListParagraph"/>
        <w:numPr>
          <w:ilvl w:val="1"/>
          <w:numId w:val="1"/>
        </w:numPr>
        <w:spacing w:after="120"/>
        <w:ind w:left="567" w:hanging="567"/>
        <w:contextualSpacing w:val="0"/>
        <w:jc w:val="both"/>
        <w:rPr>
          <w:rFonts w:ascii="Arial" w:hAnsi="Arial" w:cs="Arial"/>
          <w:color w:val="000000" w:themeColor="text1"/>
          <w:sz w:val="20"/>
          <w:szCs w:val="20"/>
          <w:lang w:val="et-EE"/>
        </w:rPr>
      </w:pPr>
      <w:r w:rsidRPr="00E3658D">
        <w:rPr>
          <w:rFonts w:ascii="Arial" w:hAnsi="Arial" w:cs="Arial"/>
          <w:color w:val="000000" w:themeColor="text1"/>
          <w:sz w:val="20"/>
          <w:szCs w:val="20"/>
          <w:lang w:val="et-EE"/>
        </w:rPr>
        <w:t xml:space="preserve">Õiguslik alus turvakaamerate kasutamiseks on </w:t>
      </w:r>
      <w:r w:rsidR="00F0164B">
        <w:rPr>
          <w:rFonts w:ascii="Arial" w:hAnsi="Arial" w:cs="Arial"/>
          <w:color w:val="000000" w:themeColor="text1"/>
          <w:sz w:val="20"/>
          <w:szCs w:val="20"/>
          <w:lang w:val="et-EE"/>
        </w:rPr>
        <w:t>Jalajälje</w:t>
      </w:r>
      <w:r w:rsidRPr="00E3658D">
        <w:rPr>
          <w:rFonts w:ascii="Arial" w:hAnsi="Arial" w:cs="Arial"/>
          <w:color w:val="000000" w:themeColor="text1"/>
          <w:sz w:val="20"/>
          <w:szCs w:val="20"/>
          <w:lang w:val="et-EE"/>
        </w:rPr>
        <w:t xml:space="preserve"> õigustatud huvi isikuandmete kaitse üldmääruse (IKÜM) artikkel 6 lõige 1 punkti f alusel. </w:t>
      </w:r>
    </w:p>
    <w:p w14:paraId="1BA44761" w14:textId="578DB4E3" w:rsidR="0073572E" w:rsidRDefault="00F0164B" w:rsidP="0073572E">
      <w:pPr>
        <w:pStyle w:val="ListParagraph"/>
        <w:numPr>
          <w:ilvl w:val="1"/>
          <w:numId w:val="1"/>
        </w:numPr>
        <w:ind w:left="567" w:hanging="567"/>
        <w:jc w:val="both"/>
        <w:rPr>
          <w:rFonts w:ascii="Arial" w:hAnsi="Arial" w:cs="Arial"/>
          <w:color w:val="000000" w:themeColor="text1"/>
          <w:sz w:val="20"/>
          <w:szCs w:val="20"/>
          <w:lang w:val="et-EE"/>
        </w:rPr>
      </w:pPr>
      <w:r>
        <w:rPr>
          <w:rFonts w:ascii="Arial" w:hAnsi="Arial" w:cs="Arial"/>
          <w:color w:val="000000" w:themeColor="text1"/>
          <w:sz w:val="20"/>
          <w:szCs w:val="20"/>
          <w:lang w:val="et-EE"/>
        </w:rPr>
        <w:t>Jalajälje</w:t>
      </w:r>
      <w:r w:rsidR="0073572E" w:rsidRPr="00D213E0">
        <w:rPr>
          <w:rFonts w:ascii="Arial" w:hAnsi="Arial" w:cs="Arial"/>
          <w:color w:val="000000" w:themeColor="text1"/>
          <w:sz w:val="20"/>
          <w:szCs w:val="20"/>
          <w:lang w:val="et-EE"/>
        </w:rPr>
        <w:t xml:space="preserve"> jälgimisseadmestik koosneb territooriumile paigaldatud kaameratest</w:t>
      </w:r>
      <w:r w:rsidR="0073572E">
        <w:rPr>
          <w:rFonts w:ascii="Arial" w:hAnsi="Arial" w:cs="Arial"/>
          <w:color w:val="000000" w:themeColor="text1"/>
          <w:sz w:val="20"/>
          <w:szCs w:val="20"/>
          <w:lang w:val="et-EE"/>
        </w:rPr>
        <w:t>. Kaamerad on paigaldatud järgmestesse asukohtadesse:</w:t>
      </w:r>
    </w:p>
    <w:p w14:paraId="08530DA3" w14:textId="77777777" w:rsidR="0073572E" w:rsidRPr="0054099A" w:rsidRDefault="0073572E" w:rsidP="0073572E">
      <w:pPr>
        <w:pStyle w:val="ListParagraph"/>
        <w:rPr>
          <w:rFonts w:ascii="Arial" w:hAnsi="Arial" w:cs="Arial"/>
          <w:color w:val="000000" w:themeColor="text1"/>
          <w:sz w:val="20"/>
          <w:szCs w:val="20"/>
          <w:lang w:val="et-EE"/>
        </w:rPr>
      </w:pPr>
    </w:p>
    <w:p w14:paraId="753EDEEF" w14:textId="77777777" w:rsidR="0073572E" w:rsidRDefault="0073572E" w:rsidP="0073572E">
      <w:pPr>
        <w:pStyle w:val="ListParagraph"/>
        <w:numPr>
          <w:ilvl w:val="0"/>
          <w:numId w:val="2"/>
        </w:numPr>
        <w:jc w:val="both"/>
        <w:rPr>
          <w:rFonts w:ascii="Arial" w:hAnsi="Arial" w:cs="Arial"/>
          <w:sz w:val="20"/>
          <w:lang w:val="et-EE"/>
        </w:rPr>
      </w:pPr>
      <w:r>
        <w:rPr>
          <w:rFonts w:ascii="Arial" w:hAnsi="Arial" w:cs="Arial"/>
          <w:sz w:val="20"/>
          <w:lang w:val="et-EE"/>
        </w:rPr>
        <w:t>kaupluste müügisaalides;</w:t>
      </w:r>
    </w:p>
    <w:p w14:paraId="07FB63EC" w14:textId="77777777" w:rsidR="0073572E" w:rsidRDefault="0073572E" w:rsidP="0073572E">
      <w:pPr>
        <w:pStyle w:val="ListParagraph"/>
        <w:numPr>
          <w:ilvl w:val="0"/>
          <w:numId w:val="2"/>
        </w:numPr>
        <w:jc w:val="both"/>
        <w:rPr>
          <w:rFonts w:ascii="Arial" w:hAnsi="Arial" w:cs="Arial"/>
          <w:sz w:val="20"/>
          <w:lang w:val="et-EE"/>
        </w:rPr>
      </w:pPr>
      <w:r>
        <w:rPr>
          <w:rFonts w:ascii="Arial" w:hAnsi="Arial" w:cs="Arial"/>
          <w:sz w:val="20"/>
          <w:lang w:val="et-EE"/>
        </w:rPr>
        <w:t>laoruumides toodete pakkimise ja komplekteerimise alades;</w:t>
      </w:r>
    </w:p>
    <w:p w14:paraId="52351A31" w14:textId="77777777" w:rsidR="0073572E" w:rsidRDefault="0073572E" w:rsidP="0073572E">
      <w:pPr>
        <w:pStyle w:val="ListParagraph"/>
        <w:numPr>
          <w:ilvl w:val="0"/>
          <w:numId w:val="2"/>
        </w:numPr>
        <w:jc w:val="both"/>
        <w:rPr>
          <w:rFonts w:ascii="Arial" w:hAnsi="Arial" w:cs="Arial"/>
          <w:sz w:val="20"/>
          <w:lang w:val="et-EE"/>
        </w:rPr>
      </w:pPr>
      <w:r>
        <w:rPr>
          <w:rFonts w:ascii="Arial" w:hAnsi="Arial" w:cs="Arial"/>
          <w:sz w:val="20"/>
          <w:lang w:val="et-EE"/>
        </w:rPr>
        <w:lastRenderedPageBreak/>
        <w:t>kontoriruumides üldligipääsetavadel aladel, kuhu pääsevad ka külalised, sh tootmise ja kauba käitlemisega seotud aladel.</w:t>
      </w:r>
    </w:p>
    <w:p w14:paraId="5A3AB240" w14:textId="77777777" w:rsidR="0073572E" w:rsidRPr="00D213E0" w:rsidRDefault="0073572E" w:rsidP="0073572E">
      <w:pPr>
        <w:pStyle w:val="ListParagraph"/>
        <w:ind w:left="567"/>
        <w:jc w:val="both"/>
        <w:rPr>
          <w:rFonts w:ascii="Arial" w:hAnsi="Arial" w:cs="Arial"/>
          <w:color w:val="000000" w:themeColor="text1"/>
          <w:sz w:val="20"/>
          <w:szCs w:val="20"/>
          <w:lang w:val="et-EE"/>
        </w:rPr>
      </w:pPr>
    </w:p>
    <w:p w14:paraId="150EF08C" w14:textId="715DA652" w:rsidR="0073572E" w:rsidRDefault="0073572E" w:rsidP="0064275E">
      <w:pPr>
        <w:pStyle w:val="ListParagraph"/>
        <w:numPr>
          <w:ilvl w:val="1"/>
          <w:numId w:val="1"/>
        </w:numPr>
        <w:ind w:left="567" w:hanging="567"/>
        <w:jc w:val="both"/>
        <w:rPr>
          <w:rFonts w:ascii="Arial" w:hAnsi="Arial" w:cs="Arial"/>
          <w:color w:val="000000" w:themeColor="text1"/>
          <w:sz w:val="20"/>
          <w:szCs w:val="20"/>
          <w:lang w:val="et-EE"/>
        </w:rPr>
      </w:pPr>
      <w:r w:rsidRPr="003749BC">
        <w:rPr>
          <w:rFonts w:ascii="Arial" w:hAnsi="Arial" w:cs="Arial"/>
          <w:color w:val="000000" w:themeColor="text1"/>
          <w:sz w:val="20"/>
          <w:szCs w:val="20"/>
          <w:lang w:val="et-EE"/>
        </w:rPr>
        <w:t xml:space="preserve">Turvakaameraid </w:t>
      </w:r>
      <w:r w:rsidR="00A856EE" w:rsidRPr="003749BC">
        <w:rPr>
          <w:rFonts w:ascii="Arial" w:hAnsi="Arial" w:cs="Arial"/>
          <w:color w:val="000000" w:themeColor="text1"/>
          <w:sz w:val="20"/>
          <w:szCs w:val="20"/>
          <w:lang w:val="et-EE"/>
        </w:rPr>
        <w:t xml:space="preserve">ei </w:t>
      </w:r>
      <w:r w:rsidRPr="003749BC">
        <w:rPr>
          <w:rFonts w:ascii="Arial" w:hAnsi="Arial" w:cs="Arial"/>
          <w:color w:val="000000" w:themeColor="text1"/>
          <w:sz w:val="20"/>
          <w:szCs w:val="20"/>
          <w:lang w:val="et-EE"/>
        </w:rPr>
        <w:t>ole kunagi paigaldatud aladele</w:t>
      </w:r>
      <w:r w:rsidR="003749BC">
        <w:rPr>
          <w:rFonts w:ascii="Arial" w:hAnsi="Arial" w:cs="Arial"/>
          <w:color w:val="000000" w:themeColor="text1"/>
          <w:sz w:val="20"/>
          <w:szCs w:val="20"/>
          <w:lang w:val="et-EE"/>
        </w:rPr>
        <w:t xml:space="preserve"> (tualett- ja riietusruumid jms)</w:t>
      </w:r>
      <w:r w:rsidRPr="003749BC">
        <w:rPr>
          <w:rFonts w:ascii="Arial" w:hAnsi="Arial" w:cs="Arial"/>
          <w:color w:val="000000" w:themeColor="text1"/>
          <w:sz w:val="20"/>
          <w:szCs w:val="20"/>
          <w:lang w:val="et-EE"/>
        </w:rPr>
        <w:t xml:space="preserve">, kus </w:t>
      </w:r>
      <w:r w:rsidR="00AC5A99" w:rsidRPr="003749BC">
        <w:rPr>
          <w:rFonts w:ascii="Arial" w:hAnsi="Arial" w:cs="Arial"/>
          <w:color w:val="000000" w:themeColor="text1"/>
          <w:sz w:val="20"/>
          <w:szCs w:val="20"/>
          <w:lang w:val="et-EE"/>
        </w:rPr>
        <w:t>Jalajälje</w:t>
      </w:r>
      <w:r w:rsidRPr="003749BC">
        <w:rPr>
          <w:rFonts w:ascii="Arial" w:hAnsi="Arial" w:cs="Arial"/>
          <w:color w:val="000000" w:themeColor="text1"/>
          <w:sz w:val="20"/>
          <w:szCs w:val="20"/>
          <w:lang w:val="et-EE"/>
        </w:rPr>
        <w:t xml:space="preserve"> töötajad, </w:t>
      </w:r>
      <w:r w:rsidR="00AC5A99" w:rsidRPr="003749BC">
        <w:rPr>
          <w:rFonts w:ascii="Arial" w:hAnsi="Arial" w:cs="Arial"/>
          <w:color w:val="000000" w:themeColor="text1"/>
          <w:sz w:val="20"/>
          <w:szCs w:val="20"/>
          <w:lang w:val="et-EE"/>
        </w:rPr>
        <w:t>Jalajälje</w:t>
      </w:r>
      <w:r w:rsidRPr="003749BC">
        <w:rPr>
          <w:rFonts w:ascii="Arial" w:hAnsi="Arial" w:cs="Arial"/>
          <w:color w:val="000000" w:themeColor="text1"/>
          <w:sz w:val="20"/>
          <w:szCs w:val="20"/>
          <w:lang w:val="et-EE"/>
        </w:rPr>
        <w:t xml:space="preserve"> kliendid või teised isikud, kes võivad turvakaamera vaatevälja sattuda, võivad eeldada täielikku privaatsust. </w:t>
      </w:r>
    </w:p>
    <w:p w14:paraId="30C27CCB" w14:textId="77777777" w:rsidR="0064275E" w:rsidRPr="0064275E" w:rsidRDefault="0064275E" w:rsidP="0064275E">
      <w:pPr>
        <w:pStyle w:val="ListParagraph"/>
        <w:ind w:left="567"/>
        <w:jc w:val="both"/>
        <w:rPr>
          <w:rFonts w:ascii="Arial" w:hAnsi="Arial" w:cs="Arial"/>
          <w:color w:val="000000" w:themeColor="text1"/>
          <w:sz w:val="20"/>
          <w:szCs w:val="20"/>
          <w:lang w:val="et-EE"/>
        </w:rPr>
      </w:pPr>
    </w:p>
    <w:p w14:paraId="792EDABC" w14:textId="59A6329C" w:rsidR="0073572E" w:rsidRPr="00D213E0" w:rsidRDefault="0073572E" w:rsidP="0073572E">
      <w:pPr>
        <w:pStyle w:val="ListParagraph"/>
        <w:numPr>
          <w:ilvl w:val="1"/>
          <w:numId w:val="1"/>
        </w:numPr>
        <w:ind w:left="567" w:hanging="567"/>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 xml:space="preserve">Reeglina </w:t>
      </w:r>
      <w:r w:rsidR="002321F5">
        <w:rPr>
          <w:rFonts w:ascii="Arial" w:hAnsi="Arial" w:cs="Arial"/>
          <w:color w:val="000000" w:themeColor="text1"/>
          <w:sz w:val="20"/>
          <w:szCs w:val="20"/>
          <w:lang w:val="et-EE"/>
        </w:rPr>
        <w:t>Jalajälg</w:t>
      </w:r>
      <w:r w:rsidRPr="00D213E0">
        <w:rPr>
          <w:rFonts w:ascii="Arial" w:hAnsi="Arial" w:cs="Arial"/>
          <w:color w:val="000000" w:themeColor="text1"/>
          <w:sz w:val="20"/>
          <w:szCs w:val="20"/>
          <w:lang w:val="et-EE"/>
        </w:rPr>
        <w:t xml:space="preserve"> ei edasta kaamerate salvestisi kolmandatele isikutele, välja arvatud, kui </w:t>
      </w:r>
      <w:r w:rsidR="002321F5">
        <w:rPr>
          <w:rFonts w:ascii="Arial" w:hAnsi="Arial" w:cs="Arial"/>
          <w:color w:val="000000" w:themeColor="text1"/>
          <w:sz w:val="20"/>
          <w:szCs w:val="20"/>
          <w:lang w:val="et-EE"/>
        </w:rPr>
        <w:t>Jalajälg</w:t>
      </w:r>
      <w:r w:rsidRPr="00D213E0">
        <w:rPr>
          <w:rFonts w:ascii="Arial" w:hAnsi="Arial" w:cs="Arial"/>
          <w:color w:val="000000" w:themeColor="text1"/>
          <w:sz w:val="20"/>
          <w:szCs w:val="20"/>
          <w:lang w:val="et-EE"/>
        </w:rPr>
        <w:t xml:space="preserve"> on kehtiva õiguse alusel selleks õigustatud või kohustatud. Näiteks võib </w:t>
      </w:r>
      <w:r w:rsidR="002321F5">
        <w:rPr>
          <w:rFonts w:ascii="Arial" w:hAnsi="Arial" w:cs="Arial"/>
          <w:color w:val="000000" w:themeColor="text1"/>
          <w:sz w:val="20"/>
          <w:szCs w:val="20"/>
          <w:lang w:val="et-EE"/>
        </w:rPr>
        <w:t>Jalajälg</w:t>
      </w:r>
      <w:r w:rsidRPr="00D213E0">
        <w:rPr>
          <w:rFonts w:ascii="Arial" w:hAnsi="Arial" w:cs="Arial"/>
          <w:color w:val="000000" w:themeColor="text1"/>
          <w:sz w:val="20"/>
          <w:szCs w:val="20"/>
          <w:lang w:val="et-EE"/>
        </w:rPr>
        <w:t xml:space="preserve"> edastada salvestisi ametiasutustele kehtiva õiguse alusel, näiteks kui see on vajalik toimepandud õigusrikkumiste või muude intsidentide uurimiseks kehtiva õiguse alusel volitatud isikute poolt, näiteks Politsei- ja Piirivalveameti poolt. </w:t>
      </w:r>
    </w:p>
    <w:p w14:paraId="158A6120" w14:textId="77777777" w:rsidR="0073572E" w:rsidRPr="00D213E0" w:rsidRDefault="0073572E" w:rsidP="0073572E">
      <w:pPr>
        <w:pStyle w:val="ListParagraph"/>
        <w:ind w:left="567"/>
        <w:jc w:val="both"/>
        <w:rPr>
          <w:rFonts w:ascii="Arial" w:hAnsi="Arial" w:cs="Arial"/>
          <w:color w:val="000000" w:themeColor="text1"/>
          <w:sz w:val="20"/>
          <w:szCs w:val="20"/>
          <w:lang w:val="et-EE"/>
        </w:rPr>
      </w:pPr>
    </w:p>
    <w:p w14:paraId="78BCC1CB" w14:textId="77777777" w:rsidR="0073572E" w:rsidRPr="00D213E0" w:rsidRDefault="0073572E" w:rsidP="0073572E">
      <w:pPr>
        <w:pStyle w:val="ListParagraph"/>
        <w:numPr>
          <w:ilvl w:val="1"/>
          <w:numId w:val="1"/>
        </w:numPr>
        <w:ind w:left="567" w:hanging="567"/>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 xml:space="preserve">Turvakaamerate salvestistele juurdepääs on piiratud isikute ringiga, kes vajavad ligipääsu rangelt seoses enda tööülesannete täitmisega. </w:t>
      </w:r>
    </w:p>
    <w:p w14:paraId="7C637949" w14:textId="77777777" w:rsidR="0073572E" w:rsidRPr="00D213E0" w:rsidRDefault="0073572E" w:rsidP="0073572E">
      <w:pPr>
        <w:pStyle w:val="ListParagraph"/>
        <w:ind w:left="360"/>
        <w:jc w:val="both"/>
        <w:rPr>
          <w:rFonts w:ascii="Arial" w:hAnsi="Arial" w:cs="Arial"/>
          <w:color w:val="000000" w:themeColor="text1"/>
          <w:sz w:val="20"/>
          <w:szCs w:val="20"/>
          <w:lang w:val="et-EE"/>
        </w:rPr>
      </w:pPr>
    </w:p>
    <w:p w14:paraId="0F30DF22" w14:textId="49A714A5" w:rsidR="0073572E" w:rsidRPr="00D213E0" w:rsidRDefault="002321F5" w:rsidP="0073572E">
      <w:pPr>
        <w:pStyle w:val="ListParagraph"/>
        <w:numPr>
          <w:ilvl w:val="1"/>
          <w:numId w:val="1"/>
        </w:numPr>
        <w:ind w:left="567" w:hanging="567"/>
        <w:jc w:val="both"/>
        <w:rPr>
          <w:rFonts w:ascii="Arial" w:hAnsi="Arial" w:cs="Arial"/>
          <w:color w:val="000000" w:themeColor="text1"/>
          <w:sz w:val="20"/>
          <w:szCs w:val="20"/>
          <w:lang w:val="et-EE"/>
        </w:rPr>
      </w:pPr>
      <w:r>
        <w:rPr>
          <w:rFonts w:ascii="Arial" w:hAnsi="Arial" w:cs="Arial"/>
          <w:color w:val="000000" w:themeColor="text1"/>
          <w:sz w:val="20"/>
          <w:szCs w:val="20"/>
          <w:lang w:val="et-EE"/>
        </w:rPr>
        <w:t>Jalajälg</w:t>
      </w:r>
      <w:r w:rsidR="0073572E" w:rsidRPr="00D213E0">
        <w:rPr>
          <w:rFonts w:ascii="Arial" w:hAnsi="Arial" w:cs="Arial"/>
          <w:color w:val="000000" w:themeColor="text1"/>
          <w:sz w:val="20"/>
          <w:szCs w:val="20"/>
          <w:lang w:val="et-EE"/>
        </w:rPr>
        <w:t xml:space="preserve"> rakendab kaamerate salvestise säilitamisel mõistlikke organisatsioonilisi ja tehnilisi turvameetmeid, et kaitsta isikuandmeid tahtmatu, volitamata töötlemise või avalikuks tuleku eest. Kaamerate salvestisi säilitatakse </w:t>
      </w:r>
      <w:r>
        <w:rPr>
          <w:rFonts w:ascii="Arial" w:hAnsi="Arial" w:cs="Arial"/>
          <w:color w:val="000000" w:themeColor="text1"/>
          <w:sz w:val="20"/>
          <w:szCs w:val="20"/>
          <w:lang w:val="et-EE"/>
        </w:rPr>
        <w:t>Jalajälje</w:t>
      </w:r>
      <w:r w:rsidR="0073572E" w:rsidRPr="00D213E0">
        <w:rPr>
          <w:rFonts w:ascii="Arial" w:hAnsi="Arial" w:cs="Arial"/>
          <w:color w:val="000000" w:themeColor="text1"/>
          <w:sz w:val="20"/>
          <w:szCs w:val="20"/>
          <w:lang w:val="et-EE"/>
        </w:rPr>
        <w:t xml:space="preserve"> kohalik</w:t>
      </w:r>
      <w:r w:rsidR="0073572E">
        <w:rPr>
          <w:rFonts w:ascii="Arial" w:hAnsi="Arial" w:cs="Arial"/>
          <w:color w:val="000000" w:themeColor="text1"/>
          <w:sz w:val="20"/>
          <w:szCs w:val="20"/>
          <w:lang w:val="et-EE"/>
        </w:rPr>
        <w:t>ul serverikettal</w:t>
      </w:r>
      <w:r w:rsidR="0073572E" w:rsidRPr="00D213E0">
        <w:rPr>
          <w:rFonts w:ascii="Arial" w:hAnsi="Arial" w:cs="Arial"/>
          <w:color w:val="000000" w:themeColor="text1"/>
          <w:sz w:val="20"/>
          <w:szCs w:val="20"/>
          <w:lang w:val="et-EE"/>
        </w:rPr>
        <w:t xml:space="preserve">. </w:t>
      </w:r>
    </w:p>
    <w:p w14:paraId="60ECC755" w14:textId="77777777" w:rsidR="0073572E" w:rsidRPr="00D213E0" w:rsidRDefault="0073572E" w:rsidP="0073572E">
      <w:pPr>
        <w:pStyle w:val="ListParagraph"/>
        <w:ind w:left="360"/>
        <w:jc w:val="both"/>
        <w:rPr>
          <w:rFonts w:ascii="Arial" w:hAnsi="Arial" w:cs="Arial"/>
          <w:color w:val="000000" w:themeColor="text1"/>
          <w:sz w:val="20"/>
          <w:szCs w:val="20"/>
          <w:lang w:val="et-EE"/>
        </w:rPr>
      </w:pPr>
    </w:p>
    <w:p w14:paraId="76A7F99E" w14:textId="466131F4" w:rsidR="0073572E" w:rsidRPr="00F94706" w:rsidRDefault="002A7A38" w:rsidP="0073572E">
      <w:pPr>
        <w:pStyle w:val="ListParagraph"/>
        <w:numPr>
          <w:ilvl w:val="1"/>
          <w:numId w:val="1"/>
        </w:numPr>
        <w:ind w:left="567" w:hanging="567"/>
        <w:jc w:val="both"/>
        <w:rPr>
          <w:rFonts w:ascii="Arial" w:hAnsi="Arial" w:cs="Arial"/>
          <w:sz w:val="20"/>
          <w:szCs w:val="20"/>
          <w:lang w:val="et-EE" w:eastAsia="sv-SE"/>
        </w:rPr>
      </w:pPr>
      <w:r>
        <w:rPr>
          <w:rFonts w:ascii="Arial" w:hAnsi="Arial" w:cs="Arial"/>
          <w:color w:val="000000" w:themeColor="text1"/>
          <w:sz w:val="20"/>
          <w:szCs w:val="20"/>
          <w:lang w:val="et-EE"/>
        </w:rPr>
        <w:t>Jalajälg</w:t>
      </w:r>
      <w:r w:rsidR="0073572E" w:rsidRPr="00F94706">
        <w:rPr>
          <w:rFonts w:ascii="Arial" w:hAnsi="Arial" w:cs="Arial"/>
          <w:color w:val="000000" w:themeColor="text1"/>
          <w:sz w:val="20"/>
          <w:szCs w:val="20"/>
          <w:lang w:val="et-EE"/>
        </w:rPr>
        <w:t xml:space="preserve"> säilitab välikaamerate salvestisi kuni </w:t>
      </w:r>
      <w:r w:rsidR="00921241">
        <w:rPr>
          <w:rFonts w:ascii="Arial" w:hAnsi="Arial" w:cs="Arial"/>
          <w:color w:val="000000" w:themeColor="text1"/>
          <w:sz w:val="20"/>
          <w:szCs w:val="20"/>
          <w:lang w:val="et-EE"/>
        </w:rPr>
        <w:t>60</w:t>
      </w:r>
      <w:r w:rsidR="0073572E" w:rsidRPr="00F94706">
        <w:rPr>
          <w:rFonts w:ascii="Arial" w:hAnsi="Arial" w:cs="Arial"/>
          <w:color w:val="000000" w:themeColor="text1"/>
          <w:sz w:val="20"/>
          <w:szCs w:val="20"/>
          <w:lang w:val="et-EE"/>
        </w:rPr>
        <w:t xml:space="preserve"> päeva alates salvestise tegemisest, välja arvatud, kui selle aja jooksul on algatatud menetlus samal perioodil toimepandud õigusrikkumise või muu intsidendi uurimiseks, millega seoses on vajalik konkreetse salvestise säilitamine pikema säilitamisperioodi jooksul. 60-päevane säilitamistähtaeg on vajalik selle perioodi jooksul toimunud võimalike intsidentide või õigusrikkumiste avastamiseks või uurimiseks. </w:t>
      </w:r>
    </w:p>
    <w:p w14:paraId="25201843" w14:textId="77777777" w:rsidR="0073572E" w:rsidRDefault="0073572E" w:rsidP="0073572E">
      <w:pPr>
        <w:pStyle w:val="ListParagraph"/>
        <w:ind w:left="567"/>
        <w:jc w:val="both"/>
        <w:rPr>
          <w:rFonts w:ascii="Arial" w:hAnsi="Arial" w:cs="Arial"/>
          <w:color w:val="000000" w:themeColor="text1"/>
          <w:sz w:val="20"/>
          <w:szCs w:val="20"/>
          <w:lang w:val="et-EE"/>
        </w:rPr>
      </w:pPr>
    </w:p>
    <w:p w14:paraId="5B4F918A" w14:textId="1BBAED02" w:rsidR="0073572E" w:rsidRPr="00D213E0" w:rsidRDefault="0073572E" w:rsidP="0073572E">
      <w:pPr>
        <w:pStyle w:val="ListParagraph"/>
        <w:numPr>
          <w:ilvl w:val="1"/>
          <w:numId w:val="1"/>
        </w:numPr>
        <w:ind w:left="567" w:hanging="567"/>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 xml:space="preserve">Kõigil </w:t>
      </w:r>
      <w:r w:rsidR="002A7A38">
        <w:rPr>
          <w:rFonts w:ascii="Arial" w:hAnsi="Arial" w:cs="Arial"/>
          <w:color w:val="000000" w:themeColor="text1"/>
          <w:sz w:val="20"/>
          <w:szCs w:val="20"/>
          <w:lang w:val="et-EE"/>
        </w:rPr>
        <w:t>Jalajälje</w:t>
      </w:r>
      <w:r w:rsidRPr="00D213E0">
        <w:rPr>
          <w:rFonts w:ascii="Arial" w:hAnsi="Arial" w:cs="Arial"/>
          <w:color w:val="000000" w:themeColor="text1"/>
          <w:sz w:val="20"/>
          <w:szCs w:val="20"/>
          <w:lang w:val="et-EE"/>
        </w:rPr>
        <w:t xml:space="preserve"> töötajatel, </w:t>
      </w:r>
      <w:r w:rsidR="002A7A38">
        <w:rPr>
          <w:rFonts w:ascii="Arial" w:hAnsi="Arial" w:cs="Arial"/>
          <w:color w:val="000000" w:themeColor="text1"/>
          <w:sz w:val="20"/>
          <w:szCs w:val="20"/>
          <w:lang w:val="et-EE"/>
        </w:rPr>
        <w:t>Jalajälje</w:t>
      </w:r>
      <w:r w:rsidRPr="00D213E0">
        <w:rPr>
          <w:rFonts w:ascii="Arial" w:hAnsi="Arial" w:cs="Arial"/>
          <w:color w:val="000000" w:themeColor="text1"/>
          <w:sz w:val="20"/>
          <w:szCs w:val="20"/>
          <w:lang w:val="et-EE"/>
        </w:rPr>
        <w:t xml:space="preserve"> klientidel või teistel kolmandatel isikutel, kes on viibinud </w:t>
      </w:r>
      <w:r w:rsidR="002A7A38">
        <w:rPr>
          <w:rFonts w:ascii="Arial" w:hAnsi="Arial" w:cs="Arial"/>
          <w:color w:val="000000" w:themeColor="text1"/>
          <w:sz w:val="20"/>
          <w:szCs w:val="20"/>
          <w:lang w:val="et-EE"/>
        </w:rPr>
        <w:t>Jalajälje</w:t>
      </w:r>
      <w:r w:rsidRPr="00D213E0">
        <w:rPr>
          <w:rFonts w:ascii="Arial" w:hAnsi="Arial" w:cs="Arial"/>
          <w:color w:val="000000" w:themeColor="text1"/>
          <w:sz w:val="20"/>
          <w:szCs w:val="20"/>
          <w:lang w:val="et-EE"/>
        </w:rPr>
        <w:t xml:space="preserve"> territooriumil ning kelle kujutist on </w:t>
      </w:r>
      <w:r w:rsidR="002A7A38">
        <w:rPr>
          <w:rFonts w:ascii="Arial" w:hAnsi="Arial" w:cs="Arial"/>
          <w:color w:val="000000" w:themeColor="text1"/>
          <w:sz w:val="20"/>
          <w:szCs w:val="20"/>
          <w:lang w:val="et-EE"/>
        </w:rPr>
        <w:t>Jalajälg</w:t>
      </w:r>
      <w:r w:rsidRPr="00D213E0">
        <w:rPr>
          <w:rFonts w:ascii="Arial" w:hAnsi="Arial" w:cs="Arial"/>
          <w:color w:val="000000" w:themeColor="text1"/>
          <w:sz w:val="20"/>
          <w:szCs w:val="20"/>
          <w:lang w:val="et-EE"/>
        </w:rPr>
        <w:t xml:space="preserve"> salvestanud, on õigus tema kujutist sisaldava salvestisega tutvuda. </w:t>
      </w:r>
      <w:r w:rsidR="002A7A38">
        <w:rPr>
          <w:rFonts w:ascii="Arial" w:hAnsi="Arial" w:cs="Arial"/>
          <w:color w:val="000000" w:themeColor="text1"/>
          <w:sz w:val="20"/>
          <w:szCs w:val="20"/>
          <w:lang w:val="et-EE"/>
        </w:rPr>
        <w:t>Jalajäljel</w:t>
      </w:r>
      <w:r w:rsidRPr="00D213E0">
        <w:rPr>
          <w:rFonts w:ascii="Arial" w:hAnsi="Arial" w:cs="Arial"/>
          <w:color w:val="000000" w:themeColor="text1"/>
          <w:sz w:val="20"/>
          <w:szCs w:val="20"/>
          <w:lang w:val="et-EE"/>
        </w:rPr>
        <w:t xml:space="preserve"> ei ole võimalik väljastada töötajale või kolmandale isikule kaamera salvestist, kui salvestis on salvestisega tutvumise taotluse saamise ajaks kustutatud. Lisaks palume arvestada, et teiste salvestisele jäänud isikute õiguste ja huvide kaitsmiseks peame muutma nende kujutise selliseks, et neid ei oleks võimalik tuvastada (kujutise udustama), mistõttu ei saa me tutvumist võimaldada koheselt. </w:t>
      </w:r>
    </w:p>
    <w:bookmarkEnd w:id="3"/>
    <w:p w14:paraId="168F34C0" w14:textId="77777777" w:rsidR="0073572E" w:rsidRDefault="0073572E" w:rsidP="0073572E">
      <w:pPr>
        <w:pStyle w:val="ListParagraph"/>
        <w:ind w:left="567"/>
        <w:rPr>
          <w:rFonts w:ascii="Arial" w:hAnsi="Arial" w:cs="Arial"/>
          <w:b/>
          <w:sz w:val="20"/>
          <w:szCs w:val="20"/>
          <w:lang w:val="et-EE"/>
        </w:rPr>
      </w:pPr>
    </w:p>
    <w:p w14:paraId="0EE76685" w14:textId="77777777" w:rsidR="0073572E" w:rsidRPr="008A399B" w:rsidRDefault="0073572E" w:rsidP="0073572E">
      <w:pPr>
        <w:pStyle w:val="ListParagraph"/>
        <w:numPr>
          <w:ilvl w:val="0"/>
          <w:numId w:val="1"/>
        </w:numPr>
        <w:ind w:left="567" w:hanging="567"/>
        <w:rPr>
          <w:rFonts w:ascii="Arial" w:hAnsi="Arial" w:cs="Arial"/>
          <w:b/>
          <w:sz w:val="20"/>
          <w:szCs w:val="20"/>
          <w:lang w:val="et-EE"/>
        </w:rPr>
      </w:pPr>
      <w:r w:rsidRPr="008A399B">
        <w:rPr>
          <w:rFonts w:ascii="Arial" w:hAnsi="Arial" w:cs="Arial"/>
          <w:b/>
          <w:sz w:val="20"/>
          <w:szCs w:val="20"/>
          <w:lang w:val="et-EE"/>
        </w:rPr>
        <w:t>KÜPSISTE KASUTAMINE</w:t>
      </w:r>
    </w:p>
    <w:p w14:paraId="5E54BBB4" w14:textId="77777777" w:rsidR="0073572E" w:rsidRPr="00E41314" w:rsidRDefault="0073572E" w:rsidP="0073572E">
      <w:pPr>
        <w:pStyle w:val="ListParagraph"/>
        <w:ind w:left="567"/>
        <w:rPr>
          <w:rFonts w:ascii="Arial" w:hAnsi="Arial" w:cs="Arial"/>
          <w:b/>
          <w:sz w:val="20"/>
          <w:szCs w:val="20"/>
          <w:lang w:val="et-EE"/>
        </w:rPr>
      </w:pPr>
    </w:p>
    <w:p w14:paraId="73B1DBDA" w14:textId="4FD999F2" w:rsidR="0073572E" w:rsidRPr="00E41314" w:rsidRDefault="002A7A38" w:rsidP="008A399B">
      <w:pPr>
        <w:pStyle w:val="ListParagraph"/>
        <w:numPr>
          <w:ilvl w:val="1"/>
          <w:numId w:val="1"/>
        </w:numPr>
        <w:ind w:left="567" w:hanging="567"/>
        <w:jc w:val="both"/>
        <w:rPr>
          <w:rFonts w:ascii="Arial" w:hAnsi="Arial" w:cs="Arial"/>
          <w:bCs/>
          <w:sz w:val="20"/>
          <w:szCs w:val="20"/>
          <w:lang w:val="et-EE"/>
        </w:rPr>
      </w:pPr>
      <w:r>
        <w:rPr>
          <w:rFonts w:ascii="Arial" w:hAnsi="Arial" w:cs="Arial"/>
          <w:bCs/>
          <w:sz w:val="20"/>
          <w:szCs w:val="20"/>
          <w:lang w:val="et-EE"/>
        </w:rPr>
        <w:t>Jalajälje</w:t>
      </w:r>
      <w:r w:rsidR="0073572E" w:rsidRPr="00E41314">
        <w:rPr>
          <w:rFonts w:ascii="Arial" w:hAnsi="Arial" w:cs="Arial"/>
          <w:bCs/>
          <w:sz w:val="20"/>
          <w:szCs w:val="20"/>
          <w:lang w:val="et-EE"/>
        </w:rPr>
        <w:t xml:space="preserve"> </w:t>
      </w:r>
      <w:r w:rsidR="009C3FAE">
        <w:rPr>
          <w:rFonts w:ascii="Arial" w:hAnsi="Arial" w:cs="Arial"/>
          <w:bCs/>
          <w:sz w:val="20"/>
          <w:szCs w:val="20"/>
          <w:lang w:val="et-EE"/>
        </w:rPr>
        <w:t>Veebileht kasutab</w:t>
      </w:r>
      <w:r w:rsidR="0073572E" w:rsidRPr="00E41314">
        <w:rPr>
          <w:rFonts w:ascii="Arial" w:hAnsi="Arial" w:cs="Arial"/>
          <w:bCs/>
          <w:sz w:val="20"/>
          <w:szCs w:val="20"/>
          <w:lang w:val="et-EE"/>
        </w:rPr>
        <w:t xml:space="preserve"> küpsiseid. Küpsised on väikesed tekstifailid, mis sisaldavad arvutisse talletatavat informatsiooni ning mida kasutatakse jälgimiseks või tuvastamiseks.</w:t>
      </w:r>
    </w:p>
    <w:p w14:paraId="094C36E1" w14:textId="77777777" w:rsidR="0073572E" w:rsidRPr="00E41314" w:rsidRDefault="0073572E" w:rsidP="008A399B">
      <w:pPr>
        <w:pStyle w:val="ListParagraph"/>
        <w:ind w:left="567"/>
        <w:jc w:val="both"/>
        <w:rPr>
          <w:rFonts w:ascii="Arial" w:hAnsi="Arial" w:cs="Arial"/>
          <w:bCs/>
          <w:sz w:val="20"/>
          <w:szCs w:val="20"/>
          <w:lang w:val="et-EE"/>
        </w:rPr>
      </w:pPr>
    </w:p>
    <w:p w14:paraId="4BE212CE" w14:textId="77777777" w:rsidR="0073572E" w:rsidRPr="00E41314" w:rsidRDefault="0073572E" w:rsidP="008A399B">
      <w:pPr>
        <w:pStyle w:val="ListParagraph"/>
        <w:numPr>
          <w:ilvl w:val="1"/>
          <w:numId w:val="1"/>
        </w:numPr>
        <w:ind w:left="567" w:hanging="567"/>
        <w:jc w:val="both"/>
        <w:rPr>
          <w:rFonts w:ascii="Arial" w:hAnsi="Arial" w:cs="Arial"/>
          <w:bCs/>
          <w:sz w:val="20"/>
          <w:szCs w:val="20"/>
          <w:lang w:val="et-EE"/>
        </w:rPr>
      </w:pPr>
      <w:r w:rsidRPr="00E41314">
        <w:rPr>
          <w:rFonts w:ascii="Arial" w:hAnsi="Arial" w:cs="Arial"/>
          <w:bCs/>
          <w:sz w:val="20"/>
          <w:szCs w:val="20"/>
          <w:lang w:val="et-EE"/>
        </w:rPr>
        <w:t>Küpsiseid võib jagada tulenevalt nende kehtivuse ajast:</w:t>
      </w:r>
    </w:p>
    <w:p w14:paraId="3AF84419" w14:textId="77777777" w:rsidR="0073572E" w:rsidRPr="00E41314" w:rsidRDefault="0073572E" w:rsidP="008A399B">
      <w:pPr>
        <w:pStyle w:val="ListParagraph"/>
        <w:jc w:val="both"/>
        <w:rPr>
          <w:rFonts w:ascii="Arial" w:hAnsi="Arial" w:cs="Arial"/>
          <w:bCs/>
          <w:sz w:val="20"/>
          <w:szCs w:val="20"/>
          <w:lang w:val="et-EE"/>
        </w:rPr>
      </w:pPr>
    </w:p>
    <w:p w14:paraId="61595610" w14:textId="77777777" w:rsidR="0073572E" w:rsidRPr="00E41314" w:rsidRDefault="0073572E" w:rsidP="008A399B">
      <w:pPr>
        <w:pStyle w:val="ListParagraph"/>
        <w:numPr>
          <w:ilvl w:val="2"/>
          <w:numId w:val="1"/>
        </w:numPr>
        <w:jc w:val="both"/>
        <w:rPr>
          <w:rFonts w:ascii="Arial" w:hAnsi="Arial" w:cs="Arial"/>
          <w:bCs/>
          <w:sz w:val="20"/>
          <w:szCs w:val="20"/>
          <w:lang w:val="et-EE"/>
        </w:rPr>
      </w:pPr>
      <w:r w:rsidRPr="00E41314">
        <w:rPr>
          <w:rFonts w:ascii="Arial" w:hAnsi="Arial" w:cs="Arial"/>
          <w:bCs/>
          <w:sz w:val="20"/>
          <w:szCs w:val="20"/>
          <w:lang w:val="et-EE"/>
        </w:rPr>
        <w:t xml:space="preserve">ajutised ehk sessioonipõhised küpsised – kehtivad üldiselt ühe veebisessiooni jooksul ning kustuvad pärast veebibrauseri sulgemist; </w:t>
      </w:r>
    </w:p>
    <w:p w14:paraId="3B477BA1" w14:textId="77777777" w:rsidR="0073572E" w:rsidRPr="00E41314" w:rsidRDefault="0073572E" w:rsidP="008A399B">
      <w:pPr>
        <w:pStyle w:val="ListParagraph"/>
        <w:ind w:left="1944"/>
        <w:jc w:val="both"/>
        <w:rPr>
          <w:rFonts w:ascii="Arial" w:hAnsi="Arial" w:cs="Arial"/>
          <w:bCs/>
          <w:sz w:val="20"/>
          <w:szCs w:val="20"/>
          <w:lang w:val="et-EE"/>
        </w:rPr>
      </w:pPr>
    </w:p>
    <w:p w14:paraId="405EA4D5" w14:textId="77777777" w:rsidR="0073572E" w:rsidRPr="00E41314" w:rsidRDefault="0073572E" w:rsidP="008A399B">
      <w:pPr>
        <w:pStyle w:val="ListParagraph"/>
        <w:numPr>
          <w:ilvl w:val="2"/>
          <w:numId w:val="1"/>
        </w:numPr>
        <w:jc w:val="both"/>
        <w:rPr>
          <w:rFonts w:ascii="Arial" w:hAnsi="Arial" w:cs="Arial"/>
          <w:bCs/>
          <w:sz w:val="20"/>
          <w:szCs w:val="20"/>
          <w:lang w:val="et-EE"/>
        </w:rPr>
      </w:pPr>
      <w:r w:rsidRPr="00E41314">
        <w:rPr>
          <w:rFonts w:ascii="Arial" w:hAnsi="Arial" w:cs="Arial"/>
          <w:bCs/>
          <w:sz w:val="20"/>
          <w:szCs w:val="20"/>
          <w:lang w:val="et-EE"/>
        </w:rPr>
        <w:t>püsivad küpsised – salvestatakse kasutaja seadmesse püsivalt küpsises määratletud ajaks ning aktiveeritakse iga kord, kui kasutaja külastab veebilehte, millelt küpsis paigaldati.</w:t>
      </w:r>
    </w:p>
    <w:p w14:paraId="09E654F3" w14:textId="77777777" w:rsidR="0073572E" w:rsidRPr="00E41314" w:rsidRDefault="0073572E" w:rsidP="008A399B">
      <w:pPr>
        <w:pStyle w:val="ListParagraph"/>
        <w:ind w:left="1944"/>
        <w:jc w:val="both"/>
        <w:rPr>
          <w:rFonts w:ascii="Arial" w:hAnsi="Arial" w:cs="Arial"/>
          <w:bCs/>
          <w:sz w:val="20"/>
          <w:szCs w:val="20"/>
          <w:lang w:val="et-EE"/>
        </w:rPr>
      </w:pPr>
    </w:p>
    <w:p w14:paraId="6455B263" w14:textId="77777777" w:rsidR="0073572E" w:rsidRPr="00E41314" w:rsidRDefault="0073572E" w:rsidP="008A399B">
      <w:pPr>
        <w:pStyle w:val="ListParagraph"/>
        <w:numPr>
          <w:ilvl w:val="1"/>
          <w:numId w:val="1"/>
        </w:numPr>
        <w:ind w:left="567" w:hanging="567"/>
        <w:jc w:val="both"/>
        <w:rPr>
          <w:rFonts w:ascii="Arial" w:hAnsi="Arial" w:cs="Arial"/>
          <w:bCs/>
          <w:sz w:val="20"/>
          <w:szCs w:val="20"/>
          <w:lang w:val="et-EE"/>
        </w:rPr>
      </w:pPr>
      <w:r w:rsidRPr="00E41314">
        <w:rPr>
          <w:rFonts w:ascii="Arial" w:hAnsi="Arial" w:cs="Arial"/>
          <w:bCs/>
          <w:sz w:val="20"/>
          <w:szCs w:val="20"/>
          <w:lang w:val="et-EE"/>
        </w:rPr>
        <w:t xml:space="preserve">Küpsised võib paigutajast jagada: </w:t>
      </w:r>
    </w:p>
    <w:p w14:paraId="46A95E13" w14:textId="77777777" w:rsidR="0073572E" w:rsidRPr="00E41314" w:rsidRDefault="0073572E" w:rsidP="008A399B">
      <w:pPr>
        <w:pStyle w:val="ListParagraph"/>
        <w:ind w:left="567"/>
        <w:jc w:val="both"/>
        <w:rPr>
          <w:rFonts w:ascii="Arial" w:hAnsi="Arial" w:cs="Arial"/>
          <w:bCs/>
          <w:sz w:val="20"/>
          <w:szCs w:val="20"/>
          <w:lang w:val="et-EE"/>
        </w:rPr>
      </w:pPr>
    </w:p>
    <w:p w14:paraId="6A8ADE22" w14:textId="77777777" w:rsidR="0073572E" w:rsidRPr="00E41314" w:rsidRDefault="0073572E" w:rsidP="008A399B">
      <w:pPr>
        <w:pStyle w:val="ListParagraph"/>
        <w:numPr>
          <w:ilvl w:val="2"/>
          <w:numId w:val="1"/>
        </w:numPr>
        <w:jc w:val="both"/>
        <w:rPr>
          <w:rFonts w:ascii="Arial" w:hAnsi="Arial" w:cs="Arial"/>
          <w:bCs/>
          <w:sz w:val="20"/>
          <w:szCs w:val="20"/>
          <w:lang w:val="et-EE"/>
        </w:rPr>
      </w:pPr>
      <w:r w:rsidRPr="00E41314">
        <w:rPr>
          <w:rFonts w:ascii="Arial" w:hAnsi="Arial" w:cs="Arial"/>
          <w:bCs/>
          <w:sz w:val="20"/>
          <w:szCs w:val="20"/>
          <w:lang w:val="et-EE"/>
        </w:rPr>
        <w:t>esimese osapoole küpsised – pärinevad veebilehe haldajalt;</w:t>
      </w:r>
    </w:p>
    <w:p w14:paraId="6C78B962" w14:textId="77777777" w:rsidR="0073572E" w:rsidRPr="00E41314" w:rsidRDefault="0073572E" w:rsidP="008A399B">
      <w:pPr>
        <w:pStyle w:val="ListParagraph"/>
        <w:ind w:left="1944"/>
        <w:jc w:val="both"/>
        <w:rPr>
          <w:rFonts w:ascii="Arial" w:hAnsi="Arial" w:cs="Arial"/>
          <w:bCs/>
          <w:sz w:val="20"/>
          <w:szCs w:val="20"/>
          <w:lang w:val="et-EE"/>
        </w:rPr>
      </w:pPr>
    </w:p>
    <w:p w14:paraId="6E6CC82E" w14:textId="77777777" w:rsidR="0073572E" w:rsidRPr="00E41314" w:rsidRDefault="0073572E" w:rsidP="008A399B">
      <w:pPr>
        <w:pStyle w:val="ListParagraph"/>
        <w:numPr>
          <w:ilvl w:val="2"/>
          <w:numId w:val="1"/>
        </w:numPr>
        <w:jc w:val="both"/>
        <w:rPr>
          <w:rFonts w:ascii="Arial" w:hAnsi="Arial" w:cs="Arial"/>
          <w:bCs/>
          <w:sz w:val="20"/>
          <w:szCs w:val="20"/>
          <w:lang w:val="et-EE"/>
        </w:rPr>
      </w:pPr>
      <w:r w:rsidRPr="00E41314">
        <w:rPr>
          <w:rFonts w:ascii="Arial" w:hAnsi="Arial" w:cs="Arial"/>
          <w:bCs/>
          <w:sz w:val="20"/>
          <w:szCs w:val="20"/>
          <w:lang w:val="et-EE"/>
        </w:rPr>
        <w:t xml:space="preserve">kolmandate osapoolte küpsised – pärinevad näiteks teiste veebilehtede reklaamidelt, mis asuvad kasutaja poolt külastataval veebilehel. </w:t>
      </w:r>
    </w:p>
    <w:p w14:paraId="5E4875FC" w14:textId="77777777" w:rsidR="0073572E" w:rsidRPr="00E41314" w:rsidRDefault="0073572E" w:rsidP="008A399B">
      <w:pPr>
        <w:pStyle w:val="ListParagraph"/>
        <w:ind w:left="1944"/>
        <w:jc w:val="both"/>
        <w:rPr>
          <w:rFonts w:ascii="Arial" w:hAnsi="Arial" w:cs="Arial"/>
          <w:bCs/>
          <w:sz w:val="20"/>
          <w:szCs w:val="20"/>
          <w:lang w:val="et-EE"/>
        </w:rPr>
      </w:pPr>
    </w:p>
    <w:p w14:paraId="1CE32655" w14:textId="77777777" w:rsidR="0073572E" w:rsidRPr="00E41314" w:rsidRDefault="0073572E" w:rsidP="008A399B">
      <w:pPr>
        <w:pStyle w:val="ListParagraph"/>
        <w:numPr>
          <w:ilvl w:val="1"/>
          <w:numId w:val="1"/>
        </w:numPr>
        <w:ind w:left="567" w:hanging="567"/>
        <w:jc w:val="both"/>
        <w:rPr>
          <w:rFonts w:ascii="Arial" w:hAnsi="Arial" w:cs="Arial"/>
          <w:bCs/>
          <w:sz w:val="20"/>
          <w:szCs w:val="20"/>
          <w:lang w:val="et-EE"/>
        </w:rPr>
      </w:pPr>
      <w:r w:rsidRPr="00E41314">
        <w:rPr>
          <w:rFonts w:ascii="Arial" w:hAnsi="Arial" w:cs="Arial"/>
          <w:bCs/>
          <w:sz w:val="20"/>
          <w:szCs w:val="20"/>
          <w:lang w:val="et-EE"/>
        </w:rPr>
        <w:t xml:space="preserve">Küpsised võib jagada vastavalt küpsise eesmärgile: </w:t>
      </w:r>
    </w:p>
    <w:p w14:paraId="51423FED" w14:textId="77777777" w:rsidR="0073572E" w:rsidRPr="00E41314" w:rsidRDefault="0073572E" w:rsidP="008A399B">
      <w:pPr>
        <w:pStyle w:val="ListParagraph"/>
        <w:ind w:left="567"/>
        <w:jc w:val="both"/>
        <w:rPr>
          <w:rFonts w:ascii="Arial" w:hAnsi="Arial" w:cs="Arial"/>
          <w:bCs/>
          <w:sz w:val="20"/>
          <w:szCs w:val="20"/>
          <w:lang w:val="et-EE"/>
        </w:rPr>
      </w:pPr>
    </w:p>
    <w:p w14:paraId="759B5803" w14:textId="77777777" w:rsidR="0073572E" w:rsidRPr="00E41314" w:rsidRDefault="0073572E" w:rsidP="008A399B">
      <w:pPr>
        <w:pStyle w:val="ListParagraph"/>
        <w:numPr>
          <w:ilvl w:val="2"/>
          <w:numId w:val="1"/>
        </w:numPr>
        <w:jc w:val="both"/>
        <w:rPr>
          <w:rFonts w:ascii="Arial" w:hAnsi="Arial" w:cs="Arial"/>
          <w:bCs/>
          <w:sz w:val="20"/>
          <w:szCs w:val="20"/>
          <w:lang w:val="et-EE"/>
        </w:rPr>
      </w:pPr>
      <w:r w:rsidRPr="00E41314">
        <w:rPr>
          <w:rFonts w:ascii="Arial" w:hAnsi="Arial" w:cs="Arial"/>
          <w:bCs/>
          <w:sz w:val="20"/>
          <w:szCs w:val="20"/>
          <w:lang w:val="et-EE"/>
        </w:rPr>
        <w:t xml:space="preserve">vajalikud küpsised – olulised veebilehtedel ringiliikumiseks, selle funktsioonide kasutamiseks ning kasutajate poolt valitud teenuste osutamiseks, ilma nende </w:t>
      </w:r>
      <w:r w:rsidRPr="00E41314">
        <w:rPr>
          <w:rFonts w:ascii="Arial" w:hAnsi="Arial" w:cs="Arial"/>
          <w:bCs/>
          <w:sz w:val="20"/>
          <w:szCs w:val="20"/>
          <w:lang w:val="et-EE"/>
        </w:rPr>
        <w:lastRenderedPageBreak/>
        <w:t>küpsiste paigaldamiseta ei saa kasutajale veebilehte ja tema soovitud funktsionaalsusi pakkuda;</w:t>
      </w:r>
    </w:p>
    <w:p w14:paraId="638C6106" w14:textId="77777777" w:rsidR="0073572E" w:rsidRPr="00E41314" w:rsidRDefault="0073572E" w:rsidP="0073572E">
      <w:pPr>
        <w:pStyle w:val="ListParagraph"/>
        <w:ind w:left="1944"/>
        <w:rPr>
          <w:rFonts w:ascii="Arial" w:hAnsi="Arial" w:cs="Arial"/>
          <w:bCs/>
          <w:sz w:val="20"/>
          <w:szCs w:val="20"/>
          <w:lang w:val="et-EE"/>
        </w:rPr>
      </w:pPr>
    </w:p>
    <w:p w14:paraId="1B731FCA" w14:textId="77777777" w:rsidR="0073572E" w:rsidRPr="00E41314" w:rsidRDefault="0073572E" w:rsidP="008A399B">
      <w:pPr>
        <w:pStyle w:val="ListParagraph"/>
        <w:numPr>
          <w:ilvl w:val="2"/>
          <w:numId w:val="1"/>
        </w:numPr>
        <w:jc w:val="both"/>
        <w:rPr>
          <w:rFonts w:ascii="Arial" w:hAnsi="Arial" w:cs="Arial"/>
          <w:bCs/>
          <w:sz w:val="20"/>
          <w:szCs w:val="20"/>
          <w:lang w:val="et-EE"/>
        </w:rPr>
      </w:pPr>
      <w:r w:rsidRPr="00E41314">
        <w:rPr>
          <w:rFonts w:ascii="Arial" w:hAnsi="Arial" w:cs="Arial"/>
          <w:bCs/>
          <w:sz w:val="20"/>
          <w:szCs w:val="20"/>
          <w:lang w:val="et-EE"/>
        </w:rPr>
        <w:t xml:space="preserve">statistilised küpsised – koguvad informatsiooni selle kohta, kuidas kasutajad veebilehti kasutavad, näiteks milliseid veebilehti nad kõige sagedamini külastavad ja milliseid veateateid nad veebilehtedelt saavad; </w:t>
      </w:r>
    </w:p>
    <w:p w14:paraId="2A973E7C" w14:textId="77777777" w:rsidR="0073572E" w:rsidRPr="00E41314" w:rsidRDefault="0073572E" w:rsidP="008A399B">
      <w:pPr>
        <w:pStyle w:val="ListParagraph"/>
        <w:jc w:val="both"/>
        <w:rPr>
          <w:rFonts w:ascii="Arial" w:hAnsi="Arial" w:cs="Arial"/>
          <w:bCs/>
          <w:sz w:val="20"/>
          <w:szCs w:val="20"/>
          <w:lang w:val="et-EE"/>
        </w:rPr>
      </w:pPr>
    </w:p>
    <w:p w14:paraId="0744D412" w14:textId="77777777" w:rsidR="0073572E" w:rsidRPr="00E41314" w:rsidRDefault="0073572E" w:rsidP="008A399B">
      <w:pPr>
        <w:pStyle w:val="ListParagraph"/>
        <w:numPr>
          <w:ilvl w:val="2"/>
          <w:numId w:val="1"/>
        </w:numPr>
        <w:jc w:val="both"/>
        <w:rPr>
          <w:rFonts w:ascii="Arial" w:hAnsi="Arial" w:cs="Arial"/>
          <w:bCs/>
          <w:sz w:val="20"/>
          <w:szCs w:val="20"/>
          <w:lang w:val="et-EE"/>
        </w:rPr>
      </w:pPr>
      <w:r w:rsidRPr="00E41314">
        <w:rPr>
          <w:rFonts w:ascii="Arial" w:hAnsi="Arial" w:cs="Arial"/>
          <w:bCs/>
          <w:sz w:val="20"/>
          <w:szCs w:val="20"/>
          <w:lang w:val="et-EE"/>
        </w:rPr>
        <w:t>eelistuste küpsised – need küpsised võimaldavad jätta meelde kasutaja tehtud valikuid (näiteks teksti suurus, muud veebilehe muudetavad omadused) ja tunnuseid (näiteks kasutajanimi, keel või kasutaja asukohariik), et pakkuda personaalsemaid ja mugavamaid võimalusi veebilehe kasutamiseks;</w:t>
      </w:r>
    </w:p>
    <w:p w14:paraId="768872C7" w14:textId="77777777" w:rsidR="0073572E" w:rsidRPr="00E41314" w:rsidRDefault="0073572E" w:rsidP="008A399B">
      <w:pPr>
        <w:pStyle w:val="ListParagraph"/>
        <w:jc w:val="both"/>
        <w:rPr>
          <w:rFonts w:ascii="Arial" w:hAnsi="Arial" w:cs="Arial"/>
          <w:bCs/>
          <w:sz w:val="20"/>
          <w:szCs w:val="20"/>
          <w:lang w:val="et-EE"/>
        </w:rPr>
      </w:pPr>
    </w:p>
    <w:p w14:paraId="4CD9F559" w14:textId="6A201066" w:rsidR="0073572E" w:rsidRDefault="0073572E" w:rsidP="008A399B">
      <w:pPr>
        <w:pStyle w:val="ListParagraph"/>
        <w:numPr>
          <w:ilvl w:val="2"/>
          <w:numId w:val="1"/>
        </w:numPr>
        <w:jc w:val="both"/>
        <w:rPr>
          <w:rFonts w:ascii="Arial" w:hAnsi="Arial" w:cs="Arial"/>
          <w:bCs/>
          <w:sz w:val="20"/>
          <w:szCs w:val="20"/>
          <w:lang w:val="et-EE"/>
        </w:rPr>
      </w:pPr>
      <w:r w:rsidRPr="00E41314">
        <w:rPr>
          <w:rFonts w:ascii="Arial" w:hAnsi="Arial" w:cs="Arial"/>
          <w:bCs/>
          <w:sz w:val="20"/>
          <w:szCs w:val="20"/>
          <w:lang w:val="et-EE"/>
        </w:rPr>
        <w:t xml:space="preserve">reklaami küpsised </w:t>
      </w:r>
      <w:r w:rsidR="008A399B">
        <w:rPr>
          <w:rFonts w:ascii="Arial" w:hAnsi="Arial" w:cs="Arial"/>
          <w:bCs/>
          <w:sz w:val="20"/>
          <w:szCs w:val="20"/>
          <w:lang w:val="et-EE"/>
        </w:rPr>
        <w:softHyphen/>
        <w:t xml:space="preserve">– </w:t>
      </w:r>
      <w:r w:rsidRPr="00E41314">
        <w:rPr>
          <w:rFonts w:ascii="Arial" w:hAnsi="Arial" w:cs="Arial"/>
          <w:bCs/>
          <w:sz w:val="20"/>
          <w:szCs w:val="20"/>
          <w:lang w:val="et-EE"/>
        </w:rPr>
        <w:t>koguvad teavet kasutaja veebilehtede külastuse ja kasutuse kohta, et kuvada kasutajale huvipakkuvaid reklaame.</w:t>
      </w:r>
    </w:p>
    <w:p w14:paraId="2FB83295" w14:textId="77777777" w:rsidR="009C3FAE" w:rsidRPr="009C3FAE" w:rsidRDefault="009C3FAE" w:rsidP="009C3FAE">
      <w:pPr>
        <w:pStyle w:val="ListParagraph"/>
        <w:rPr>
          <w:rFonts w:ascii="Arial" w:hAnsi="Arial" w:cs="Arial"/>
          <w:bCs/>
          <w:sz w:val="20"/>
          <w:szCs w:val="20"/>
          <w:lang w:val="et-EE"/>
        </w:rPr>
      </w:pPr>
    </w:p>
    <w:p w14:paraId="55059502" w14:textId="329ED068" w:rsidR="00DB7EAA" w:rsidRPr="00E41314" w:rsidRDefault="00DB7EAA" w:rsidP="00DB7EAA">
      <w:pPr>
        <w:pStyle w:val="ListParagraph"/>
        <w:numPr>
          <w:ilvl w:val="1"/>
          <w:numId w:val="1"/>
        </w:numPr>
        <w:ind w:left="567" w:hanging="567"/>
        <w:rPr>
          <w:rFonts w:ascii="Arial" w:hAnsi="Arial" w:cs="Arial"/>
          <w:bCs/>
          <w:sz w:val="20"/>
          <w:szCs w:val="20"/>
          <w:lang w:val="et-EE"/>
        </w:rPr>
      </w:pPr>
      <w:r w:rsidRPr="00E41314">
        <w:rPr>
          <w:rFonts w:ascii="Arial" w:hAnsi="Arial" w:cs="Arial"/>
          <w:bCs/>
          <w:sz w:val="20"/>
          <w:szCs w:val="20"/>
          <w:lang w:val="et-EE"/>
        </w:rPr>
        <w:t>Täpsemalt kasu</w:t>
      </w:r>
      <w:r>
        <w:rPr>
          <w:rFonts w:ascii="Arial" w:hAnsi="Arial" w:cs="Arial"/>
          <w:bCs/>
          <w:sz w:val="20"/>
          <w:szCs w:val="20"/>
          <w:lang w:val="et-EE"/>
        </w:rPr>
        <w:t>tab Jalajälg Veebileht</w:t>
      </w:r>
      <w:r w:rsidRPr="00E41314">
        <w:rPr>
          <w:rFonts w:ascii="Arial" w:hAnsi="Arial" w:cs="Arial"/>
          <w:bCs/>
          <w:sz w:val="20"/>
          <w:szCs w:val="20"/>
          <w:lang w:val="et-EE"/>
        </w:rPr>
        <w:t xml:space="preserve"> järgmiseid küpsiseid:</w:t>
      </w:r>
    </w:p>
    <w:p w14:paraId="52325AAC" w14:textId="77777777" w:rsidR="00DB7EAA" w:rsidRPr="00E41314" w:rsidRDefault="00DB7EAA" w:rsidP="00DB7EAA">
      <w:pPr>
        <w:pStyle w:val="ListParagraph"/>
        <w:ind w:left="567"/>
        <w:rPr>
          <w:rFonts w:ascii="Arial" w:hAnsi="Arial" w:cs="Arial"/>
          <w:bCs/>
          <w:sz w:val="20"/>
          <w:szCs w:val="20"/>
          <w:lang w:val="et-EE"/>
        </w:rPr>
      </w:pPr>
    </w:p>
    <w:tbl>
      <w:tblPr>
        <w:tblW w:w="8926" w:type="dxa"/>
        <w:tblLayout w:type="fixed"/>
        <w:tblCellMar>
          <w:left w:w="70" w:type="dxa"/>
          <w:right w:w="70" w:type="dxa"/>
        </w:tblCellMar>
        <w:tblLook w:val="04A0" w:firstRow="1" w:lastRow="0" w:firstColumn="1" w:lastColumn="0" w:noHBand="0" w:noVBand="1"/>
      </w:tblPr>
      <w:tblGrid>
        <w:gridCol w:w="1555"/>
        <w:gridCol w:w="1701"/>
        <w:gridCol w:w="2976"/>
        <w:gridCol w:w="2694"/>
      </w:tblGrid>
      <w:tr w:rsidR="001253CE" w14:paraId="5D129FE4" w14:textId="77777777" w:rsidTr="001253CE">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33B74A" w14:textId="77777777" w:rsidR="001253CE" w:rsidRPr="001253CE" w:rsidRDefault="001253CE">
            <w:pPr>
              <w:spacing w:after="0" w:line="240" w:lineRule="auto"/>
              <w:rPr>
                <w:rFonts w:eastAsia="Times New Roman"/>
                <w:b/>
                <w:bCs/>
                <w:color w:val="000000"/>
                <w:sz w:val="16"/>
                <w:szCs w:val="16"/>
                <w:lang w:val="et-EE" w:eastAsia="et-EE"/>
              </w:rPr>
            </w:pPr>
            <w:r w:rsidRPr="001253CE">
              <w:rPr>
                <w:rFonts w:eastAsia="Times New Roman"/>
                <w:b/>
                <w:bCs/>
                <w:color w:val="000000"/>
                <w:sz w:val="16"/>
                <w:szCs w:val="16"/>
                <w:lang w:val="et-EE" w:eastAsia="et-EE"/>
              </w:rPr>
              <w:t xml:space="preserve">Küpsis </w:t>
            </w:r>
          </w:p>
        </w:tc>
        <w:tc>
          <w:tcPr>
            <w:tcW w:w="1701" w:type="dxa"/>
            <w:tcBorders>
              <w:top w:val="single" w:sz="4" w:space="0" w:color="000000"/>
              <w:left w:val="nil"/>
              <w:bottom w:val="single" w:sz="4" w:space="0" w:color="000000"/>
              <w:right w:val="single" w:sz="4" w:space="0" w:color="000000"/>
            </w:tcBorders>
            <w:shd w:val="clear" w:color="auto" w:fill="FFFFFF"/>
            <w:vAlign w:val="center"/>
            <w:hideMark/>
          </w:tcPr>
          <w:p w14:paraId="190B7E15" w14:textId="77777777" w:rsidR="001253CE" w:rsidRPr="001253CE" w:rsidRDefault="001253CE">
            <w:pPr>
              <w:spacing w:after="0" w:line="240" w:lineRule="auto"/>
              <w:rPr>
                <w:rFonts w:eastAsia="Times New Roman"/>
                <w:b/>
                <w:bCs/>
                <w:color w:val="000000"/>
                <w:sz w:val="16"/>
                <w:szCs w:val="16"/>
                <w:lang w:val="et-EE" w:eastAsia="et-EE"/>
              </w:rPr>
            </w:pPr>
            <w:r w:rsidRPr="001253CE">
              <w:rPr>
                <w:rFonts w:eastAsia="Times New Roman"/>
                <w:b/>
                <w:bCs/>
                <w:color w:val="000000"/>
                <w:sz w:val="16"/>
                <w:szCs w:val="16"/>
                <w:lang w:val="et-EE" w:eastAsia="et-EE"/>
              </w:rPr>
              <w:t>Tüüp</w:t>
            </w:r>
          </w:p>
        </w:tc>
        <w:tc>
          <w:tcPr>
            <w:tcW w:w="2976" w:type="dxa"/>
            <w:tcBorders>
              <w:top w:val="single" w:sz="4" w:space="0" w:color="000000"/>
              <w:left w:val="nil"/>
              <w:bottom w:val="single" w:sz="4" w:space="0" w:color="000000"/>
              <w:right w:val="single" w:sz="4" w:space="0" w:color="000000"/>
            </w:tcBorders>
            <w:shd w:val="clear" w:color="auto" w:fill="FFFFFF"/>
            <w:vAlign w:val="center"/>
            <w:hideMark/>
          </w:tcPr>
          <w:p w14:paraId="68F0AA31" w14:textId="77777777" w:rsidR="001253CE" w:rsidRPr="001253CE" w:rsidRDefault="001253CE">
            <w:pPr>
              <w:spacing w:after="0" w:line="240" w:lineRule="auto"/>
              <w:rPr>
                <w:rFonts w:eastAsia="Times New Roman"/>
                <w:b/>
                <w:bCs/>
                <w:color w:val="000000"/>
                <w:sz w:val="16"/>
                <w:szCs w:val="16"/>
                <w:lang w:val="et-EE" w:eastAsia="et-EE"/>
              </w:rPr>
            </w:pPr>
            <w:r w:rsidRPr="001253CE">
              <w:rPr>
                <w:rFonts w:eastAsia="Times New Roman"/>
                <w:b/>
                <w:bCs/>
                <w:color w:val="000000"/>
                <w:sz w:val="16"/>
                <w:szCs w:val="16"/>
                <w:lang w:val="et-EE" w:eastAsia="et-EE"/>
              </w:rPr>
              <w:t>Kirjeldus</w:t>
            </w:r>
          </w:p>
        </w:tc>
        <w:tc>
          <w:tcPr>
            <w:tcW w:w="2694" w:type="dxa"/>
            <w:tcBorders>
              <w:top w:val="single" w:sz="4" w:space="0" w:color="000000"/>
              <w:left w:val="nil"/>
              <w:bottom w:val="single" w:sz="4" w:space="0" w:color="000000"/>
              <w:right w:val="single" w:sz="4" w:space="0" w:color="000000"/>
            </w:tcBorders>
            <w:shd w:val="clear" w:color="auto" w:fill="FFFFFF"/>
            <w:vAlign w:val="center"/>
            <w:hideMark/>
          </w:tcPr>
          <w:p w14:paraId="73BE0D56" w14:textId="77777777" w:rsidR="001253CE" w:rsidRPr="001253CE" w:rsidRDefault="001253CE">
            <w:pPr>
              <w:spacing w:after="0" w:line="240" w:lineRule="auto"/>
              <w:rPr>
                <w:rFonts w:eastAsia="Times New Roman"/>
                <w:b/>
                <w:bCs/>
                <w:color w:val="000000"/>
                <w:sz w:val="16"/>
                <w:szCs w:val="16"/>
                <w:lang w:val="et-EE" w:eastAsia="et-EE"/>
              </w:rPr>
            </w:pPr>
            <w:r w:rsidRPr="001253CE">
              <w:rPr>
                <w:rFonts w:eastAsia="Times New Roman"/>
                <w:b/>
                <w:bCs/>
                <w:color w:val="000000"/>
                <w:sz w:val="16"/>
                <w:szCs w:val="16"/>
                <w:lang w:val="et-EE" w:eastAsia="et-EE"/>
              </w:rPr>
              <w:t>Kehtivus</w:t>
            </w:r>
            <w:r w:rsidRPr="001253CE">
              <w:rPr>
                <w:rFonts w:eastAsia="Times New Roman"/>
                <w:sz w:val="16"/>
                <w:szCs w:val="16"/>
                <w:lang w:val="et-EE" w:eastAsia="et-EE"/>
              </w:rPr>
              <w:t> </w:t>
            </w:r>
          </w:p>
        </w:tc>
      </w:tr>
      <w:tr w:rsidR="001253CE" w14:paraId="02F75F9E" w14:textId="77777777" w:rsidTr="001253CE">
        <w:trPr>
          <w:trHeight w:val="2640"/>
        </w:trPr>
        <w:tc>
          <w:tcPr>
            <w:tcW w:w="1555" w:type="dxa"/>
            <w:tcBorders>
              <w:top w:val="nil"/>
              <w:left w:val="single" w:sz="4" w:space="0" w:color="000000"/>
              <w:bottom w:val="single" w:sz="4" w:space="0" w:color="000000"/>
              <w:right w:val="single" w:sz="4" w:space="0" w:color="000000"/>
            </w:tcBorders>
            <w:shd w:val="clear" w:color="auto" w:fill="FFFFFF"/>
            <w:vAlign w:val="center"/>
            <w:hideMark/>
          </w:tcPr>
          <w:p w14:paraId="2E8CCD37"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_ga</w:t>
            </w:r>
          </w:p>
        </w:tc>
        <w:tc>
          <w:tcPr>
            <w:tcW w:w="1701" w:type="dxa"/>
            <w:tcBorders>
              <w:top w:val="nil"/>
              <w:left w:val="nil"/>
              <w:bottom w:val="single" w:sz="4" w:space="0" w:color="000000"/>
              <w:right w:val="single" w:sz="4" w:space="0" w:color="000000"/>
            </w:tcBorders>
            <w:shd w:val="clear" w:color="auto" w:fill="FFFFFF"/>
            <w:vAlign w:val="center"/>
            <w:hideMark/>
          </w:tcPr>
          <w:p w14:paraId="6AA97338"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Kolmanda osapoole analüütikaküpsis</w:t>
            </w:r>
          </w:p>
        </w:tc>
        <w:tc>
          <w:tcPr>
            <w:tcW w:w="2976" w:type="dxa"/>
            <w:tcBorders>
              <w:top w:val="nil"/>
              <w:left w:val="nil"/>
              <w:bottom w:val="single" w:sz="4" w:space="0" w:color="000000"/>
              <w:right w:val="single" w:sz="4" w:space="0" w:color="000000"/>
            </w:tcBorders>
            <w:shd w:val="clear" w:color="auto" w:fill="FFFFFF"/>
            <w:vAlign w:val="center"/>
            <w:hideMark/>
          </w:tcPr>
          <w:p w14:paraId="01B62D0C"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Google Analyticsi installitud _ga küpsis arvutab külastajate, seansside ja kampaaniate andmed ning jälgib saidi analüütilise aruande jaoks ka saidi kasutamist. Küpsis salvestab teabe anonüümselt ja määrab unikaalsete külastajate tuvastamiseks juhuslikult genereeritud numbri. Google privaatsustingimuste kohta saad rohkem lugeda siit: https://policies.google.com/privacy</w:t>
            </w:r>
          </w:p>
        </w:tc>
        <w:tc>
          <w:tcPr>
            <w:tcW w:w="2694" w:type="dxa"/>
            <w:tcBorders>
              <w:top w:val="nil"/>
              <w:left w:val="nil"/>
              <w:bottom w:val="single" w:sz="4" w:space="0" w:color="000000"/>
              <w:right w:val="single" w:sz="4" w:space="0" w:color="000000"/>
            </w:tcBorders>
            <w:shd w:val="clear" w:color="auto" w:fill="FFFFFF"/>
            <w:vAlign w:val="center"/>
            <w:hideMark/>
          </w:tcPr>
          <w:p w14:paraId="44EAE8F2"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2 aastat</w:t>
            </w:r>
          </w:p>
        </w:tc>
      </w:tr>
      <w:tr w:rsidR="001253CE" w14:paraId="75DEB911" w14:textId="77777777" w:rsidTr="001253CE">
        <w:trPr>
          <w:trHeight w:val="2400"/>
        </w:trPr>
        <w:tc>
          <w:tcPr>
            <w:tcW w:w="1555" w:type="dxa"/>
            <w:tcBorders>
              <w:top w:val="nil"/>
              <w:left w:val="single" w:sz="4" w:space="0" w:color="000000"/>
              <w:bottom w:val="single" w:sz="4" w:space="0" w:color="000000"/>
              <w:right w:val="single" w:sz="4" w:space="0" w:color="000000"/>
            </w:tcBorders>
            <w:shd w:val="clear" w:color="auto" w:fill="FFFFFF"/>
            <w:vAlign w:val="center"/>
            <w:hideMark/>
          </w:tcPr>
          <w:p w14:paraId="671BD064"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_gid</w:t>
            </w:r>
          </w:p>
        </w:tc>
        <w:tc>
          <w:tcPr>
            <w:tcW w:w="1701" w:type="dxa"/>
            <w:tcBorders>
              <w:top w:val="nil"/>
              <w:left w:val="nil"/>
              <w:bottom w:val="single" w:sz="4" w:space="0" w:color="000000"/>
              <w:right w:val="single" w:sz="4" w:space="0" w:color="000000"/>
            </w:tcBorders>
            <w:shd w:val="clear" w:color="auto" w:fill="FFFFFF"/>
            <w:vAlign w:val="center"/>
            <w:hideMark/>
          </w:tcPr>
          <w:p w14:paraId="31167BAD"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Kolmanda osapoole analüütikaküpsis</w:t>
            </w:r>
          </w:p>
        </w:tc>
        <w:tc>
          <w:tcPr>
            <w:tcW w:w="2976" w:type="dxa"/>
            <w:tcBorders>
              <w:top w:val="nil"/>
              <w:left w:val="nil"/>
              <w:bottom w:val="single" w:sz="4" w:space="0" w:color="000000"/>
              <w:right w:val="single" w:sz="4" w:space="0" w:color="000000"/>
            </w:tcBorders>
            <w:shd w:val="clear" w:color="auto" w:fill="FFFFFF"/>
            <w:vAlign w:val="center"/>
            <w:hideMark/>
          </w:tcPr>
          <w:p w14:paraId="4693632E"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Google Analyticsi installitud _gid küpsis salvestab teavet selle kohta, kuidas külastajad veebisaiti kasutavad, luues samal ajal ka veebisaidi toimivuse analüütilise aruande. Mõned kogutavad andmed hõlmavad külastajate arvu, nende allikat ja lehti, mida nad anonüümselt külastavad. Google privaatsustingimuste kohta saad rohkem lugeda siit: https://policies.google.com/privacy</w:t>
            </w:r>
          </w:p>
        </w:tc>
        <w:tc>
          <w:tcPr>
            <w:tcW w:w="2694" w:type="dxa"/>
            <w:tcBorders>
              <w:top w:val="nil"/>
              <w:left w:val="nil"/>
              <w:bottom w:val="single" w:sz="4" w:space="0" w:color="000000"/>
              <w:right w:val="single" w:sz="4" w:space="0" w:color="000000"/>
            </w:tcBorders>
            <w:shd w:val="clear" w:color="auto" w:fill="FFFFFF"/>
            <w:vAlign w:val="center"/>
            <w:hideMark/>
          </w:tcPr>
          <w:p w14:paraId="1F50B28E"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1 päev</w:t>
            </w:r>
          </w:p>
        </w:tc>
      </w:tr>
      <w:tr w:rsidR="001253CE" w14:paraId="32CD06EE" w14:textId="77777777" w:rsidTr="001253CE">
        <w:trPr>
          <w:trHeight w:val="720"/>
        </w:trPr>
        <w:tc>
          <w:tcPr>
            <w:tcW w:w="1555" w:type="dxa"/>
            <w:tcBorders>
              <w:top w:val="nil"/>
              <w:left w:val="single" w:sz="4" w:space="0" w:color="000000"/>
              <w:bottom w:val="single" w:sz="4" w:space="0" w:color="000000"/>
              <w:right w:val="single" w:sz="4" w:space="0" w:color="000000"/>
            </w:tcBorders>
            <w:shd w:val="clear" w:color="auto" w:fill="FFFFFF"/>
            <w:vAlign w:val="center"/>
            <w:hideMark/>
          </w:tcPr>
          <w:p w14:paraId="7C6EA5F3"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_gcl_au</w:t>
            </w:r>
          </w:p>
        </w:tc>
        <w:tc>
          <w:tcPr>
            <w:tcW w:w="1701" w:type="dxa"/>
            <w:tcBorders>
              <w:top w:val="nil"/>
              <w:left w:val="nil"/>
              <w:bottom w:val="single" w:sz="4" w:space="0" w:color="000000"/>
              <w:right w:val="single" w:sz="4" w:space="0" w:color="000000"/>
            </w:tcBorders>
            <w:shd w:val="clear" w:color="auto" w:fill="FFFFFF"/>
            <w:vAlign w:val="center"/>
            <w:hideMark/>
          </w:tcPr>
          <w:p w14:paraId="3BE16752"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Kolmanda osapoole analüütikaküpsis</w:t>
            </w:r>
          </w:p>
        </w:tc>
        <w:tc>
          <w:tcPr>
            <w:tcW w:w="2976" w:type="dxa"/>
            <w:tcBorders>
              <w:top w:val="nil"/>
              <w:left w:val="nil"/>
              <w:bottom w:val="single" w:sz="4" w:space="0" w:color="000000"/>
              <w:right w:val="single" w:sz="4" w:space="0" w:color="000000"/>
            </w:tcBorders>
            <w:shd w:val="clear" w:color="auto" w:fill="FFFFFF"/>
            <w:vAlign w:val="center"/>
            <w:hideMark/>
          </w:tcPr>
          <w:p w14:paraId="51457AFF"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Google Tag Manager, et analüüsida nende teenuseid kasutavate veebisaitide reklaamide tõhusust.</w:t>
            </w:r>
          </w:p>
        </w:tc>
        <w:tc>
          <w:tcPr>
            <w:tcW w:w="2694" w:type="dxa"/>
            <w:tcBorders>
              <w:top w:val="nil"/>
              <w:left w:val="nil"/>
              <w:bottom w:val="single" w:sz="4" w:space="0" w:color="000000"/>
              <w:right w:val="single" w:sz="4" w:space="0" w:color="000000"/>
            </w:tcBorders>
            <w:shd w:val="clear" w:color="auto" w:fill="FFFFFF"/>
            <w:vAlign w:val="center"/>
            <w:hideMark/>
          </w:tcPr>
          <w:p w14:paraId="718C6A0A"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3 kuud</w:t>
            </w:r>
          </w:p>
        </w:tc>
      </w:tr>
      <w:tr w:rsidR="001253CE" w14:paraId="264B40E9" w14:textId="77777777" w:rsidTr="001253CE">
        <w:trPr>
          <w:trHeight w:val="720"/>
        </w:trPr>
        <w:tc>
          <w:tcPr>
            <w:tcW w:w="1555" w:type="dxa"/>
            <w:tcBorders>
              <w:top w:val="nil"/>
              <w:left w:val="single" w:sz="4" w:space="0" w:color="000000"/>
              <w:bottom w:val="single" w:sz="4" w:space="0" w:color="000000"/>
              <w:right w:val="single" w:sz="4" w:space="0" w:color="000000"/>
            </w:tcBorders>
            <w:shd w:val="clear" w:color="auto" w:fill="FFFFFF"/>
            <w:vAlign w:val="center"/>
            <w:hideMark/>
          </w:tcPr>
          <w:p w14:paraId="7E8FB7B1"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FORM_KEY</w:t>
            </w:r>
          </w:p>
        </w:tc>
        <w:tc>
          <w:tcPr>
            <w:tcW w:w="1701" w:type="dxa"/>
            <w:tcBorders>
              <w:top w:val="nil"/>
              <w:left w:val="nil"/>
              <w:bottom w:val="single" w:sz="4" w:space="0" w:color="000000"/>
              <w:right w:val="single" w:sz="4" w:space="0" w:color="000000"/>
            </w:tcBorders>
            <w:shd w:val="clear" w:color="auto" w:fill="FFFFFF"/>
            <w:vAlign w:val="center"/>
            <w:hideMark/>
          </w:tcPr>
          <w:p w14:paraId="6A86FC55"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Sessioonküpsis</w:t>
            </w:r>
          </w:p>
        </w:tc>
        <w:tc>
          <w:tcPr>
            <w:tcW w:w="2976" w:type="dxa"/>
            <w:tcBorders>
              <w:top w:val="nil"/>
              <w:left w:val="nil"/>
              <w:bottom w:val="single" w:sz="4" w:space="0" w:color="000000"/>
              <w:right w:val="single" w:sz="4" w:space="0" w:color="000000"/>
            </w:tcBorders>
            <w:shd w:val="clear" w:color="auto" w:fill="FFFFFF"/>
            <w:vAlign w:val="center"/>
            <w:hideMark/>
          </w:tcPr>
          <w:p w14:paraId="578B2C9B"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Salvestab juhuslikult genereeritud võtme, mida kasutatakse võltsitud päringute vältimiseks.</w:t>
            </w:r>
          </w:p>
        </w:tc>
        <w:tc>
          <w:tcPr>
            <w:tcW w:w="2694" w:type="dxa"/>
            <w:tcBorders>
              <w:top w:val="nil"/>
              <w:left w:val="nil"/>
              <w:bottom w:val="single" w:sz="4" w:space="0" w:color="000000"/>
              <w:right w:val="single" w:sz="4" w:space="0" w:color="000000"/>
            </w:tcBorders>
            <w:shd w:val="clear" w:color="auto" w:fill="FFFFFF"/>
            <w:vAlign w:val="center"/>
            <w:hideMark/>
          </w:tcPr>
          <w:p w14:paraId="113B2D73"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PHP: Based on PHP setting session.cookie_lifetime. JS: Session</w:t>
            </w:r>
          </w:p>
        </w:tc>
      </w:tr>
      <w:tr w:rsidR="001253CE" w14:paraId="002BB818" w14:textId="77777777" w:rsidTr="001253CE">
        <w:trPr>
          <w:trHeight w:val="960"/>
        </w:trPr>
        <w:tc>
          <w:tcPr>
            <w:tcW w:w="1555" w:type="dxa"/>
            <w:tcBorders>
              <w:top w:val="nil"/>
              <w:left w:val="single" w:sz="4" w:space="0" w:color="000000"/>
              <w:bottom w:val="single" w:sz="4" w:space="0" w:color="000000"/>
              <w:right w:val="single" w:sz="4" w:space="0" w:color="000000"/>
            </w:tcBorders>
            <w:shd w:val="clear" w:color="auto" w:fill="FFFFFF"/>
            <w:vAlign w:val="center"/>
            <w:hideMark/>
          </w:tcPr>
          <w:p w14:paraId="300603F6"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PHPSESSID</w:t>
            </w:r>
          </w:p>
        </w:tc>
        <w:tc>
          <w:tcPr>
            <w:tcW w:w="1701" w:type="dxa"/>
            <w:tcBorders>
              <w:top w:val="nil"/>
              <w:left w:val="nil"/>
              <w:bottom w:val="single" w:sz="4" w:space="0" w:color="000000"/>
              <w:right w:val="single" w:sz="4" w:space="0" w:color="000000"/>
            </w:tcBorders>
            <w:shd w:val="clear" w:color="auto" w:fill="FFFFFF"/>
            <w:vAlign w:val="center"/>
            <w:hideMark/>
          </w:tcPr>
          <w:p w14:paraId="71D2BB9F"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Sessioonküpsis</w:t>
            </w:r>
          </w:p>
        </w:tc>
        <w:tc>
          <w:tcPr>
            <w:tcW w:w="2976" w:type="dxa"/>
            <w:tcBorders>
              <w:top w:val="nil"/>
              <w:left w:val="nil"/>
              <w:bottom w:val="single" w:sz="4" w:space="0" w:color="000000"/>
              <w:right w:val="single" w:sz="4" w:space="0" w:color="000000"/>
            </w:tcBorders>
            <w:shd w:val="clear" w:color="auto" w:fill="FFFFFF"/>
            <w:vAlign w:val="center"/>
            <w:hideMark/>
          </w:tcPr>
          <w:p w14:paraId="3C74B900"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Teie seansi ID serveris.</w:t>
            </w:r>
          </w:p>
        </w:tc>
        <w:tc>
          <w:tcPr>
            <w:tcW w:w="2694" w:type="dxa"/>
            <w:tcBorders>
              <w:top w:val="nil"/>
              <w:left w:val="nil"/>
              <w:bottom w:val="single" w:sz="4" w:space="0" w:color="000000"/>
              <w:right w:val="single" w:sz="4" w:space="0" w:color="000000"/>
            </w:tcBorders>
            <w:shd w:val="clear" w:color="auto" w:fill="FFFFFF"/>
            <w:vAlign w:val="center"/>
            <w:hideMark/>
          </w:tcPr>
          <w:p w14:paraId="64EA00C0"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Default php.ini sets the session expiration time to 30 minutes. This can be changed in the php.ini file.</w:t>
            </w:r>
          </w:p>
        </w:tc>
      </w:tr>
      <w:tr w:rsidR="001253CE" w14:paraId="0E027937" w14:textId="77777777" w:rsidTr="001253CE">
        <w:trPr>
          <w:trHeight w:val="480"/>
        </w:trPr>
        <w:tc>
          <w:tcPr>
            <w:tcW w:w="1555" w:type="dxa"/>
            <w:tcBorders>
              <w:top w:val="nil"/>
              <w:left w:val="single" w:sz="4" w:space="0" w:color="000000"/>
              <w:bottom w:val="single" w:sz="4" w:space="0" w:color="000000"/>
              <w:right w:val="single" w:sz="4" w:space="0" w:color="000000"/>
            </w:tcBorders>
            <w:shd w:val="clear" w:color="auto" w:fill="FFFFFF"/>
            <w:vAlign w:val="center"/>
            <w:hideMark/>
          </w:tcPr>
          <w:p w14:paraId="28422B3D"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GUEST-VIEW</w:t>
            </w:r>
          </w:p>
        </w:tc>
        <w:tc>
          <w:tcPr>
            <w:tcW w:w="1701" w:type="dxa"/>
            <w:tcBorders>
              <w:top w:val="nil"/>
              <w:left w:val="nil"/>
              <w:bottom w:val="single" w:sz="4" w:space="0" w:color="000000"/>
              <w:right w:val="single" w:sz="4" w:space="0" w:color="000000"/>
            </w:tcBorders>
            <w:shd w:val="clear" w:color="auto" w:fill="FFFFFF"/>
            <w:vAlign w:val="center"/>
            <w:hideMark/>
          </w:tcPr>
          <w:p w14:paraId="0D8197AF"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Sessioonküpsis</w:t>
            </w:r>
          </w:p>
        </w:tc>
        <w:tc>
          <w:tcPr>
            <w:tcW w:w="2976" w:type="dxa"/>
            <w:tcBorders>
              <w:top w:val="nil"/>
              <w:left w:val="nil"/>
              <w:bottom w:val="single" w:sz="4" w:space="0" w:color="000000"/>
              <w:right w:val="single" w:sz="4" w:space="0" w:color="000000"/>
            </w:tcBorders>
            <w:shd w:val="clear" w:color="auto" w:fill="FFFFFF"/>
            <w:vAlign w:val="center"/>
            <w:hideMark/>
          </w:tcPr>
          <w:p w14:paraId="3FA4D23E"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Võimaldab kliendil oma tellimusi vaadata ja muuta.</w:t>
            </w:r>
          </w:p>
        </w:tc>
        <w:tc>
          <w:tcPr>
            <w:tcW w:w="2694" w:type="dxa"/>
            <w:tcBorders>
              <w:top w:val="nil"/>
              <w:left w:val="nil"/>
              <w:bottom w:val="single" w:sz="4" w:space="0" w:color="000000"/>
              <w:right w:val="single" w:sz="4" w:space="0" w:color="000000"/>
            </w:tcBorders>
            <w:shd w:val="clear" w:color="auto" w:fill="FFFFFF"/>
            <w:vAlign w:val="center"/>
            <w:hideMark/>
          </w:tcPr>
          <w:p w14:paraId="31225ACF"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Session</w:t>
            </w:r>
          </w:p>
        </w:tc>
      </w:tr>
      <w:tr w:rsidR="001253CE" w14:paraId="68047703" w14:textId="77777777" w:rsidTr="001253CE">
        <w:trPr>
          <w:trHeight w:val="720"/>
        </w:trPr>
        <w:tc>
          <w:tcPr>
            <w:tcW w:w="1555" w:type="dxa"/>
            <w:tcBorders>
              <w:top w:val="nil"/>
              <w:left w:val="single" w:sz="4" w:space="0" w:color="000000"/>
              <w:bottom w:val="single" w:sz="4" w:space="0" w:color="000000"/>
              <w:right w:val="single" w:sz="4" w:space="0" w:color="000000"/>
            </w:tcBorders>
            <w:shd w:val="clear" w:color="auto" w:fill="FFFFFF"/>
            <w:vAlign w:val="center"/>
            <w:hideMark/>
          </w:tcPr>
          <w:p w14:paraId="0FF0E76F"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PERSISTENT_SHOPPING_CART</w:t>
            </w:r>
          </w:p>
        </w:tc>
        <w:tc>
          <w:tcPr>
            <w:tcW w:w="1701" w:type="dxa"/>
            <w:tcBorders>
              <w:top w:val="nil"/>
              <w:left w:val="nil"/>
              <w:bottom w:val="single" w:sz="4" w:space="0" w:color="000000"/>
              <w:right w:val="single" w:sz="4" w:space="0" w:color="000000"/>
            </w:tcBorders>
            <w:shd w:val="clear" w:color="auto" w:fill="FFFFFF"/>
            <w:vAlign w:val="center"/>
            <w:hideMark/>
          </w:tcPr>
          <w:p w14:paraId="27EB467F"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Funktsionaalsusküpsis</w:t>
            </w:r>
          </w:p>
        </w:tc>
        <w:tc>
          <w:tcPr>
            <w:tcW w:w="2976" w:type="dxa"/>
            <w:tcBorders>
              <w:top w:val="nil"/>
              <w:left w:val="nil"/>
              <w:bottom w:val="single" w:sz="4" w:space="0" w:color="000000"/>
              <w:right w:val="single" w:sz="4" w:space="0" w:color="000000"/>
            </w:tcBorders>
            <w:shd w:val="clear" w:color="auto" w:fill="FFFFFF"/>
            <w:vAlign w:val="center"/>
            <w:hideMark/>
          </w:tcPr>
          <w:p w14:paraId="07FC4052"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Link teabele teie ostukorvi ja vaatamisajaloo kohta, kui olete seda soovinud.</w:t>
            </w:r>
          </w:p>
        </w:tc>
        <w:tc>
          <w:tcPr>
            <w:tcW w:w="2694" w:type="dxa"/>
            <w:tcBorders>
              <w:top w:val="nil"/>
              <w:left w:val="nil"/>
              <w:bottom w:val="single" w:sz="4" w:space="0" w:color="000000"/>
              <w:right w:val="single" w:sz="4" w:space="0" w:color="000000"/>
            </w:tcBorders>
            <w:shd w:val="clear" w:color="auto" w:fill="FFFFFF"/>
            <w:vAlign w:val="center"/>
            <w:hideMark/>
          </w:tcPr>
          <w:p w14:paraId="733C3685"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Based on Persistent Shopping Cart - Persistence Lifetime (seconds) configuration</w:t>
            </w:r>
          </w:p>
        </w:tc>
      </w:tr>
      <w:tr w:rsidR="001253CE" w14:paraId="1D84B5FD" w14:textId="77777777" w:rsidTr="001253CE">
        <w:trPr>
          <w:trHeight w:val="480"/>
        </w:trPr>
        <w:tc>
          <w:tcPr>
            <w:tcW w:w="1555" w:type="dxa"/>
            <w:tcBorders>
              <w:top w:val="nil"/>
              <w:left w:val="single" w:sz="4" w:space="0" w:color="000000"/>
              <w:bottom w:val="single" w:sz="4" w:space="0" w:color="000000"/>
              <w:right w:val="single" w:sz="4" w:space="0" w:color="000000"/>
            </w:tcBorders>
            <w:shd w:val="clear" w:color="auto" w:fill="FFFFFF"/>
            <w:vAlign w:val="center"/>
            <w:hideMark/>
          </w:tcPr>
          <w:p w14:paraId="0E56A11C"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STF</w:t>
            </w:r>
          </w:p>
        </w:tc>
        <w:tc>
          <w:tcPr>
            <w:tcW w:w="1701" w:type="dxa"/>
            <w:tcBorders>
              <w:top w:val="nil"/>
              <w:left w:val="nil"/>
              <w:bottom w:val="single" w:sz="4" w:space="0" w:color="000000"/>
              <w:right w:val="single" w:sz="4" w:space="0" w:color="000000"/>
            </w:tcBorders>
            <w:shd w:val="clear" w:color="auto" w:fill="FFFFFF"/>
            <w:vAlign w:val="center"/>
            <w:hideMark/>
          </w:tcPr>
          <w:p w14:paraId="2C6F5BAE"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Sessioonküpsis</w:t>
            </w:r>
          </w:p>
        </w:tc>
        <w:tc>
          <w:tcPr>
            <w:tcW w:w="2976" w:type="dxa"/>
            <w:tcBorders>
              <w:top w:val="nil"/>
              <w:left w:val="nil"/>
              <w:bottom w:val="single" w:sz="4" w:space="0" w:color="000000"/>
              <w:right w:val="single" w:sz="4" w:space="0" w:color="000000"/>
            </w:tcBorders>
            <w:shd w:val="clear" w:color="auto" w:fill="FFFFFF"/>
            <w:vAlign w:val="center"/>
            <w:hideMark/>
          </w:tcPr>
          <w:p w14:paraId="471CF801"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Teave toodete kohta, mille olete sõpradele saatnud.</w:t>
            </w:r>
          </w:p>
        </w:tc>
        <w:tc>
          <w:tcPr>
            <w:tcW w:w="2694" w:type="dxa"/>
            <w:tcBorders>
              <w:top w:val="nil"/>
              <w:left w:val="nil"/>
              <w:bottom w:val="single" w:sz="4" w:space="0" w:color="000000"/>
              <w:right w:val="single" w:sz="4" w:space="0" w:color="000000"/>
            </w:tcBorders>
            <w:shd w:val="clear" w:color="auto" w:fill="FFFFFF"/>
            <w:vAlign w:val="center"/>
            <w:hideMark/>
          </w:tcPr>
          <w:p w14:paraId="3D631761"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Session</w:t>
            </w:r>
          </w:p>
        </w:tc>
      </w:tr>
      <w:tr w:rsidR="001253CE" w14:paraId="674A639F" w14:textId="77777777" w:rsidTr="001253CE">
        <w:trPr>
          <w:trHeight w:val="960"/>
        </w:trPr>
        <w:tc>
          <w:tcPr>
            <w:tcW w:w="1555" w:type="dxa"/>
            <w:tcBorders>
              <w:top w:val="nil"/>
              <w:left w:val="single" w:sz="4" w:space="0" w:color="000000"/>
              <w:bottom w:val="single" w:sz="4" w:space="0" w:color="000000"/>
              <w:right w:val="single" w:sz="4" w:space="0" w:color="000000"/>
            </w:tcBorders>
            <w:shd w:val="clear" w:color="auto" w:fill="FFFFFF"/>
            <w:vAlign w:val="center"/>
            <w:hideMark/>
          </w:tcPr>
          <w:p w14:paraId="074664E9"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lastRenderedPageBreak/>
              <w:t>STORE</w:t>
            </w:r>
          </w:p>
        </w:tc>
        <w:tc>
          <w:tcPr>
            <w:tcW w:w="1701" w:type="dxa"/>
            <w:tcBorders>
              <w:top w:val="nil"/>
              <w:left w:val="nil"/>
              <w:bottom w:val="single" w:sz="4" w:space="0" w:color="000000"/>
              <w:right w:val="single" w:sz="4" w:space="0" w:color="000000"/>
            </w:tcBorders>
            <w:shd w:val="clear" w:color="auto" w:fill="FFFFFF"/>
            <w:vAlign w:val="center"/>
            <w:hideMark/>
          </w:tcPr>
          <w:p w14:paraId="3299E263"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Püsiküpsis</w:t>
            </w:r>
          </w:p>
        </w:tc>
        <w:tc>
          <w:tcPr>
            <w:tcW w:w="2976" w:type="dxa"/>
            <w:tcBorders>
              <w:top w:val="nil"/>
              <w:left w:val="nil"/>
              <w:bottom w:val="single" w:sz="4" w:space="0" w:color="000000"/>
              <w:right w:val="single" w:sz="4" w:space="0" w:color="000000"/>
            </w:tcBorders>
            <w:shd w:val="clear" w:color="auto" w:fill="FFFFFF"/>
            <w:vAlign w:val="center"/>
            <w:hideMark/>
          </w:tcPr>
          <w:p w14:paraId="548EBC17"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Teie valitud poevaade või keel.</w:t>
            </w:r>
          </w:p>
        </w:tc>
        <w:tc>
          <w:tcPr>
            <w:tcW w:w="2694" w:type="dxa"/>
            <w:tcBorders>
              <w:top w:val="nil"/>
              <w:left w:val="nil"/>
              <w:bottom w:val="single" w:sz="4" w:space="0" w:color="000000"/>
              <w:right w:val="single" w:sz="4" w:space="0" w:color="000000"/>
            </w:tcBorders>
            <w:shd w:val="clear" w:color="auto" w:fill="FFFFFF"/>
            <w:vAlign w:val="center"/>
            <w:hideMark/>
          </w:tcPr>
          <w:p w14:paraId="02D2AD2E"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Expiration Policy: Based on Persistent Shopping Cart - Persistence Lifetime (seconds) configuration</w:t>
            </w:r>
          </w:p>
        </w:tc>
      </w:tr>
      <w:tr w:rsidR="001253CE" w14:paraId="0B3CDEA1" w14:textId="77777777" w:rsidTr="001253CE">
        <w:trPr>
          <w:trHeight w:val="480"/>
        </w:trPr>
        <w:tc>
          <w:tcPr>
            <w:tcW w:w="1555" w:type="dxa"/>
            <w:tcBorders>
              <w:top w:val="nil"/>
              <w:left w:val="single" w:sz="4" w:space="0" w:color="000000"/>
              <w:bottom w:val="single" w:sz="4" w:space="0" w:color="000000"/>
              <w:right w:val="single" w:sz="4" w:space="0" w:color="000000"/>
            </w:tcBorders>
            <w:shd w:val="clear" w:color="auto" w:fill="FFFFFF"/>
            <w:vAlign w:val="center"/>
            <w:hideMark/>
          </w:tcPr>
          <w:p w14:paraId="2BDCC785"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USER_ALLOWED_SAVE_COOKIE</w:t>
            </w:r>
          </w:p>
        </w:tc>
        <w:tc>
          <w:tcPr>
            <w:tcW w:w="1701" w:type="dxa"/>
            <w:tcBorders>
              <w:top w:val="nil"/>
              <w:left w:val="nil"/>
              <w:bottom w:val="single" w:sz="4" w:space="0" w:color="000000"/>
              <w:right w:val="single" w:sz="4" w:space="0" w:color="000000"/>
            </w:tcBorders>
            <w:shd w:val="clear" w:color="auto" w:fill="FFFFFF"/>
            <w:vAlign w:val="center"/>
            <w:hideMark/>
          </w:tcPr>
          <w:p w14:paraId="4FDF145B"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Püsiküpsis</w:t>
            </w:r>
          </w:p>
        </w:tc>
        <w:tc>
          <w:tcPr>
            <w:tcW w:w="2976" w:type="dxa"/>
            <w:tcBorders>
              <w:top w:val="nil"/>
              <w:left w:val="nil"/>
              <w:bottom w:val="single" w:sz="4" w:space="0" w:color="000000"/>
              <w:right w:val="single" w:sz="4" w:space="0" w:color="000000"/>
            </w:tcBorders>
            <w:shd w:val="clear" w:color="auto" w:fill="FFFFFF"/>
            <w:vAlign w:val="center"/>
            <w:hideMark/>
          </w:tcPr>
          <w:p w14:paraId="3C1CB522"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Näitab, kas kliendil on lubatud küpsiseid kasutada.</w:t>
            </w:r>
          </w:p>
        </w:tc>
        <w:tc>
          <w:tcPr>
            <w:tcW w:w="2694" w:type="dxa"/>
            <w:tcBorders>
              <w:top w:val="nil"/>
              <w:left w:val="nil"/>
              <w:bottom w:val="single" w:sz="4" w:space="0" w:color="000000"/>
              <w:right w:val="single" w:sz="4" w:space="0" w:color="000000"/>
            </w:tcBorders>
            <w:shd w:val="clear" w:color="auto" w:fill="FFFFFF"/>
            <w:vAlign w:val="center"/>
            <w:hideMark/>
          </w:tcPr>
          <w:p w14:paraId="345DBD88"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Persistent</w:t>
            </w:r>
          </w:p>
        </w:tc>
      </w:tr>
      <w:tr w:rsidR="001253CE" w14:paraId="6835ED58" w14:textId="77777777" w:rsidTr="001253CE">
        <w:trPr>
          <w:trHeight w:val="480"/>
        </w:trPr>
        <w:tc>
          <w:tcPr>
            <w:tcW w:w="1555" w:type="dxa"/>
            <w:tcBorders>
              <w:top w:val="nil"/>
              <w:left w:val="single" w:sz="4" w:space="0" w:color="000000"/>
              <w:bottom w:val="single" w:sz="4" w:space="0" w:color="000000"/>
              <w:right w:val="single" w:sz="4" w:space="0" w:color="000000"/>
            </w:tcBorders>
            <w:shd w:val="clear" w:color="auto" w:fill="FFFFFF"/>
            <w:vAlign w:val="center"/>
            <w:hideMark/>
          </w:tcPr>
          <w:p w14:paraId="39358042"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MAGE-CACHE-SESSID</w:t>
            </w:r>
          </w:p>
        </w:tc>
        <w:tc>
          <w:tcPr>
            <w:tcW w:w="1701" w:type="dxa"/>
            <w:tcBorders>
              <w:top w:val="nil"/>
              <w:left w:val="nil"/>
              <w:bottom w:val="single" w:sz="4" w:space="0" w:color="000000"/>
              <w:right w:val="single" w:sz="4" w:space="0" w:color="000000"/>
            </w:tcBorders>
            <w:shd w:val="clear" w:color="auto" w:fill="FFFFFF"/>
            <w:vAlign w:val="center"/>
            <w:hideMark/>
          </w:tcPr>
          <w:p w14:paraId="54863F8A"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Sessioonküpsis</w:t>
            </w:r>
          </w:p>
        </w:tc>
        <w:tc>
          <w:tcPr>
            <w:tcW w:w="2976" w:type="dxa"/>
            <w:tcBorders>
              <w:top w:val="nil"/>
              <w:left w:val="nil"/>
              <w:bottom w:val="single" w:sz="4" w:space="0" w:color="000000"/>
              <w:right w:val="single" w:sz="4" w:space="0" w:color="000000"/>
            </w:tcBorders>
            <w:shd w:val="clear" w:color="auto" w:fill="FFFFFF"/>
            <w:vAlign w:val="center"/>
            <w:hideMark/>
          </w:tcPr>
          <w:p w14:paraId="3D4069A0"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Hõlbustab sisu vahemällu salvestamist brauseris, et kiirendada lehtede laadimist.</w:t>
            </w:r>
          </w:p>
        </w:tc>
        <w:tc>
          <w:tcPr>
            <w:tcW w:w="2694" w:type="dxa"/>
            <w:tcBorders>
              <w:top w:val="nil"/>
              <w:left w:val="nil"/>
              <w:bottom w:val="single" w:sz="4" w:space="0" w:color="000000"/>
              <w:right w:val="single" w:sz="4" w:space="0" w:color="000000"/>
            </w:tcBorders>
            <w:shd w:val="clear" w:color="auto" w:fill="FFFFFF"/>
            <w:vAlign w:val="center"/>
            <w:hideMark/>
          </w:tcPr>
          <w:p w14:paraId="6B20E674"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Session</w:t>
            </w:r>
          </w:p>
        </w:tc>
      </w:tr>
      <w:tr w:rsidR="001253CE" w14:paraId="3ACF4D5E" w14:textId="77777777" w:rsidTr="001253CE">
        <w:trPr>
          <w:trHeight w:val="480"/>
        </w:trPr>
        <w:tc>
          <w:tcPr>
            <w:tcW w:w="1555" w:type="dxa"/>
            <w:tcBorders>
              <w:top w:val="nil"/>
              <w:left w:val="single" w:sz="4" w:space="0" w:color="000000"/>
              <w:bottom w:val="single" w:sz="4" w:space="0" w:color="000000"/>
              <w:right w:val="single" w:sz="4" w:space="0" w:color="000000"/>
            </w:tcBorders>
            <w:shd w:val="clear" w:color="auto" w:fill="FFFFFF"/>
            <w:vAlign w:val="center"/>
            <w:hideMark/>
          </w:tcPr>
          <w:p w14:paraId="77DF36E3"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MAGE-CACHE-STORAGE</w:t>
            </w:r>
          </w:p>
        </w:tc>
        <w:tc>
          <w:tcPr>
            <w:tcW w:w="1701" w:type="dxa"/>
            <w:tcBorders>
              <w:top w:val="nil"/>
              <w:left w:val="nil"/>
              <w:bottom w:val="single" w:sz="4" w:space="0" w:color="000000"/>
              <w:right w:val="single" w:sz="4" w:space="0" w:color="000000"/>
            </w:tcBorders>
            <w:shd w:val="clear" w:color="auto" w:fill="FFFFFF"/>
            <w:vAlign w:val="center"/>
            <w:hideMark/>
          </w:tcPr>
          <w:p w14:paraId="49498E36"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Sessioonküpsis</w:t>
            </w:r>
          </w:p>
        </w:tc>
        <w:tc>
          <w:tcPr>
            <w:tcW w:w="2976" w:type="dxa"/>
            <w:tcBorders>
              <w:top w:val="nil"/>
              <w:left w:val="nil"/>
              <w:bottom w:val="single" w:sz="4" w:space="0" w:color="000000"/>
              <w:right w:val="single" w:sz="4" w:space="0" w:color="000000"/>
            </w:tcBorders>
            <w:shd w:val="clear" w:color="auto" w:fill="FFFFFF"/>
            <w:vAlign w:val="center"/>
            <w:hideMark/>
          </w:tcPr>
          <w:p w14:paraId="25E18F40"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Hõlbustab sisu vahemällu salvestamist brauseris, et kiirendada lehtede laadimist.</w:t>
            </w:r>
          </w:p>
        </w:tc>
        <w:tc>
          <w:tcPr>
            <w:tcW w:w="2694" w:type="dxa"/>
            <w:tcBorders>
              <w:top w:val="nil"/>
              <w:left w:val="nil"/>
              <w:bottom w:val="single" w:sz="4" w:space="0" w:color="000000"/>
              <w:right w:val="single" w:sz="4" w:space="0" w:color="000000"/>
            </w:tcBorders>
            <w:shd w:val="clear" w:color="auto" w:fill="FFFFFF"/>
            <w:vAlign w:val="center"/>
            <w:hideMark/>
          </w:tcPr>
          <w:p w14:paraId="594157BA"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Session</w:t>
            </w:r>
          </w:p>
        </w:tc>
      </w:tr>
      <w:tr w:rsidR="001253CE" w14:paraId="041BA503" w14:textId="77777777" w:rsidTr="001253CE">
        <w:trPr>
          <w:trHeight w:val="720"/>
        </w:trPr>
        <w:tc>
          <w:tcPr>
            <w:tcW w:w="1555" w:type="dxa"/>
            <w:tcBorders>
              <w:top w:val="nil"/>
              <w:left w:val="single" w:sz="4" w:space="0" w:color="000000"/>
              <w:bottom w:val="single" w:sz="4" w:space="0" w:color="000000"/>
              <w:right w:val="single" w:sz="4" w:space="0" w:color="000000"/>
            </w:tcBorders>
            <w:shd w:val="clear" w:color="auto" w:fill="FFFFFF"/>
            <w:vAlign w:val="center"/>
            <w:hideMark/>
          </w:tcPr>
          <w:p w14:paraId="3DD7DDF9"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MAGE-CACHE-STORAGE-SECTION-INVALIDATION</w:t>
            </w:r>
          </w:p>
        </w:tc>
        <w:tc>
          <w:tcPr>
            <w:tcW w:w="1701" w:type="dxa"/>
            <w:tcBorders>
              <w:top w:val="nil"/>
              <w:left w:val="nil"/>
              <w:bottom w:val="single" w:sz="4" w:space="0" w:color="000000"/>
              <w:right w:val="single" w:sz="4" w:space="0" w:color="000000"/>
            </w:tcBorders>
            <w:shd w:val="clear" w:color="auto" w:fill="FFFFFF"/>
            <w:vAlign w:val="center"/>
            <w:hideMark/>
          </w:tcPr>
          <w:p w14:paraId="1D6B7698"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püsiküpsis</w:t>
            </w:r>
          </w:p>
        </w:tc>
        <w:tc>
          <w:tcPr>
            <w:tcW w:w="2976" w:type="dxa"/>
            <w:tcBorders>
              <w:top w:val="nil"/>
              <w:left w:val="nil"/>
              <w:bottom w:val="single" w:sz="4" w:space="0" w:color="000000"/>
              <w:right w:val="single" w:sz="4" w:space="0" w:color="000000"/>
            </w:tcBorders>
            <w:shd w:val="clear" w:color="auto" w:fill="FFFFFF"/>
            <w:vAlign w:val="center"/>
            <w:hideMark/>
          </w:tcPr>
          <w:p w14:paraId="3EB17697"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Hõlbustab sisu vahemällu salvestamist brauseris, et kiirendada lehtede laadimist.</w:t>
            </w:r>
          </w:p>
        </w:tc>
        <w:tc>
          <w:tcPr>
            <w:tcW w:w="2694" w:type="dxa"/>
            <w:tcBorders>
              <w:top w:val="nil"/>
              <w:left w:val="nil"/>
              <w:bottom w:val="single" w:sz="4" w:space="0" w:color="000000"/>
              <w:right w:val="single" w:sz="4" w:space="0" w:color="000000"/>
            </w:tcBorders>
            <w:shd w:val="clear" w:color="auto" w:fill="FFFFFF"/>
            <w:vAlign w:val="center"/>
            <w:hideMark/>
          </w:tcPr>
          <w:p w14:paraId="391F62BC"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Per local storage</w:t>
            </w:r>
          </w:p>
        </w:tc>
      </w:tr>
      <w:tr w:rsidR="001253CE" w14:paraId="1149E654" w14:textId="77777777" w:rsidTr="001253CE">
        <w:trPr>
          <w:trHeight w:val="480"/>
        </w:trPr>
        <w:tc>
          <w:tcPr>
            <w:tcW w:w="1555" w:type="dxa"/>
            <w:tcBorders>
              <w:top w:val="nil"/>
              <w:left w:val="single" w:sz="4" w:space="0" w:color="000000"/>
              <w:bottom w:val="single" w:sz="4" w:space="0" w:color="000000"/>
              <w:right w:val="single" w:sz="4" w:space="0" w:color="000000"/>
            </w:tcBorders>
            <w:shd w:val="clear" w:color="auto" w:fill="FFFFFF"/>
            <w:vAlign w:val="center"/>
            <w:hideMark/>
          </w:tcPr>
          <w:p w14:paraId="339607FB"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MAGE-CACHE-TIMEOUT</w:t>
            </w:r>
          </w:p>
        </w:tc>
        <w:tc>
          <w:tcPr>
            <w:tcW w:w="1701" w:type="dxa"/>
            <w:tcBorders>
              <w:top w:val="nil"/>
              <w:left w:val="nil"/>
              <w:bottom w:val="single" w:sz="4" w:space="0" w:color="000000"/>
              <w:right w:val="single" w:sz="4" w:space="0" w:color="000000"/>
            </w:tcBorders>
            <w:shd w:val="clear" w:color="auto" w:fill="FFFFFF"/>
            <w:vAlign w:val="center"/>
            <w:hideMark/>
          </w:tcPr>
          <w:p w14:paraId="1DBD0240"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püsiküpsis</w:t>
            </w:r>
          </w:p>
        </w:tc>
        <w:tc>
          <w:tcPr>
            <w:tcW w:w="2976" w:type="dxa"/>
            <w:tcBorders>
              <w:top w:val="nil"/>
              <w:left w:val="nil"/>
              <w:bottom w:val="single" w:sz="4" w:space="0" w:color="000000"/>
              <w:right w:val="single" w:sz="4" w:space="0" w:color="000000"/>
            </w:tcBorders>
            <w:shd w:val="clear" w:color="auto" w:fill="FFFFFF"/>
            <w:vAlign w:val="center"/>
            <w:hideMark/>
          </w:tcPr>
          <w:p w14:paraId="770C1176"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Hõlbustab sisu vahemällu salvestamist brauseris, et kiirendada lehtede laadimist.</w:t>
            </w:r>
          </w:p>
        </w:tc>
        <w:tc>
          <w:tcPr>
            <w:tcW w:w="2694" w:type="dxa"/>
            <w:tcBorders>
              <w:top w:val="nil"/>
              <w:left w:val="nil"/>
              <w:bottom w:val="single" w:sz="4" w:space="0" w:color="000000"/>
              <w:right w:val="single" w:sz="4" w:space="0" w:color="000000"/>
            </w:tcBorders>
            <w:shd w:val="clear" w:color="auto" w:fill="FFFFFF"/>
            <w:vAlign w:val="center"/>
            <w:hideMark/>
          </w:tcPr>
          <w:p w14:paraId="2506CF42"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Persistent</w:t>
            </w:r>
          </w:p>
        </w:tc>
      </w:tr>
      <w:tr w:rsidR="001253CE" w14:paraId="52CACBAA" w14:textId="77777777" w:rsidTr="001253CE">
        <w:trPr>
          <w:trHeight w:val="480"/>
        </w:trPr>
        <w:tc>
          <w:tcPr>
            <w:tcW w:w="1555" w:type="dxa"/>
            <w:tcBorders>
              <w:top w:val="nil"/>
              <w:left w:val="single" w:sz="4" w:space="0" w:color="000000"/>
              <w:bottom w:val="single" w:sz="4" w:space="0" w:color="000000"/>
              <w:right w:val="single" w:sz="4" w:space="0" w:color="000000"/>
            </w:tcBorders>
            <w:shd w:val="clear" w:color="auto" w:fill="FFFFFF"/>
            <w:vAlign w:val="center"/>
            <w:hideMark/>
          </w:tcPr>
          <w:p w14:paraId="5B15E5B4"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SECTION-DATA-IDS</w:t>
            </w:r>
          </w:p>
        </w:tc>
        <w:tc>
          <w:tcPr>
            <w:tcW w:w="1701" w:type="dxa"/>
            <w:tcBorders>
              <w:top w:val="nil"/>
              <w:left w:val="nil"/>
              <w:bottom w:val="single" w:sz="4" w:space="0" w:color="000000"/>
              <w:right w:val="single" w:sz="4" w:space="0" w:color="000000"/>
            </w:tcBorders>
            <w:shd w:val="clear" w:color="auto" w:fill="FFFFFF"/>
            <w:vAlign w:val="center"/>
            <w:hideMark/>
          </w:tcPr>
          <w:p w14:paraId="721A0547"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Sessioonküpsis</w:t>
            </w:r>
          </w:p>
        </w:tc>
        <w:tc>
          <w:tcPr>
            <w:tcW w:w="2976" w:type="dxa"/>
            <w:tcBorders>
              <w:top w:val="nil"/>
              <w:left w:val="nil"/>
              <w:bottom w:val="single" w:sz="4" w:space="0" w:color="000000"/>
              <w:right w:val="single" w:sz="4" w:space="0" w:color="000000"/>
            </w:tcBorders>
            <w:shd w:val="clear" w:color="auto" w:fill="FFFFFF"/>
            <w:vAlign w:val="center"/>
            <w:hideMark/>
          </w:tcPr>
          <w:p w14:paraId="6B495B4B"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Hõlbustab sisu vahemällu salvestamist brauseris, et kiirendada lehtede laadimist.</w:t>
            </w:r>
          </w:p>
        </w:tc>
        <w:tc>
          <w:tcPr>
            <w:tcW w:w="2694" w:type="dxa"/>
            <w:tcBorders>
              <w:top w:val="nil"/>
              <w:left w:val="nil"/>
              <w:bottom w:val="single" w:sz="4" w:space="0" w:color="000000"/>
              <w:right w:val="single" w:sz="4" w:space="0" w:color="000000"/>
            </w:tcBorders>
            <w:shd w:val="clear" w:color="auto" w:fill="FFFFFF"/>
            <w:vAlign w:val="center"/>
            <w:hideMark/>
          </w:tcPr>
          <w:p w14:paraId="784038AA"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Session</w:t>
            </w:r>
          </w:p>
        </w:tc>
      </w:tr>
      <w:tr w:rsidR="001253CE" w14:paraId="6597E0F9" w14:textId="77777777" w:rsidTr="001253CE">
        <w:trPr>
          <w:trHeight w:val="720"/>
        </w:trPr>
        <w:tc>
          <w:tcPr>
            <w:tcW w:w="1555" w:type="dxa"/>
            <w:tcBorders>
              <w:top w:val="nil"/>
              <w:left w:val="single" w:sz="4" w:space="0" w:color="000000"/>
              <w:bottom w:val="single" w:sz="4" w:space="0" w:color="000000"/>
              <w:right w:val="single" w:sz="4" w:space="0" w:color="000000"/>
            </w:tcBorders>
            <w:shd w:val="clear" w:color="auto" w:fill="FFFFFF"/>
            <w:vAlign w:val="center"/>
            <w:hideMark/>
          </w:tcPr>
          <w:p w14:paraId="48F426FA"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PRIVATE_CONTENT_VERSION</w:t>
            </w:r>
          </w:p>
        </w:tc>
        <w:tc>
          <w:tcPr>
            <w:tcW w:w="1701" w:type="dxa"/>
            <w:tcBorders>
              <w:top w:val="nil"/>
              <w:left w:val="nil"/>
              <w:bottom w:val="single" w:sz="4" w:space="0" w:color="000000"/>
              <w:right w:val="single" w:sz="4" w:space="0" w:color="000000"/>
            </w:tcBorders>
            <w:shd w:val="clear" w:color="auto" w:fill="FFFFFF"/>
            <w:vAlign w:val="center"/>
            <w:hideMark/>
          </w:tcPr>
          <w:p w14:paraId="59882613"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Püsiküpsis</w:t>
            </w:r>
          </w:p>
        </w:tc>
        <w:tc>
          <w:tcPr>
            <w:tcW w:w="2976" w:type="dxa"/>
            <w:tcBorders>
              <w:top w:val="nil"/>
              <w:left w:val="nil"/>
              <w:bottom w:val="single" w:sz="4" w:space="0" w:color="000000"/>
              <w:right w:val="single" w:sz="4" w:space="0" w:color="000000"/>
            </w:tcBorders>
            <w:shd w:val="clear" w:color="auto" w:fill="FFFFFF"/>
            <w:vAlign w:val="center"/>
            <w:hideMark/>
          </w:tcPr>
          <w:p w14:paraId="57299E43"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Hõlbustab sisu vahemällu salvestamist brauseris, et kiirendada lehtede laadimist.</w:t>
            </w:r>
          </w:p>
        </w:tc>
        <w:tc>
          <w:tcPr>
            <w:tcW w:w="2694" w:type="dxa"/>
            <w:tcBorders>
              <w:top w:val="nil"/>
              <w:left w:val="nil"/>
              <w:bottom w:val="single" w:sz="4" w:space="0" w:color="000000"/>
              <w:right w:val="single" w:sz="4" w:space="0" w:color="000000"/>
            </w:tcBorders>
            <w:shd w:val="clear" w:color="auto" w:fill="FFFFFF"/>
            <w:vAlign w:val="center"/>
            <w:hideMark/>
          </w:tcPr>
          <w:p w14:paraId="72A957BD"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Based on Persistent Shopping Cart - Persistence Lifetime (seconds) configuration</w:t>
            </w:r>
          </w:p>
        </w:tc>
      </w:tr>
      <w:tr w:rsidR="001253CE" w14:paraId="28D639F0" w14:textId="77777777" w:rsidTr="001253CE">
        <w:trPr>
          <w:trHeight w:val="480"/>
        </w:trPr>
        <w:tc>
          <w:tcPr>
            <w:tcW w:w="1555" w:type="dxa"/>
            <w:tcBorders>
              <w:top w:val="nil"/>
              <w:left w:val="single" w:sz="4" w:space="0" w:color="000000"/>
              <w:bottom w:val="single" w:sz="4" w:space="0" w:color="000000"/>
              <w:right w:val="single" w:sz="4" w:space="0" w:color="000000"/>
            </w:tcBorders>
            <w:shd w:val="clear" w:color="auto" w:fill="FFFFFF"/>
            <w:vAlign w:val="center"/>
            <w:hideMark/>
          </w:tcPr>
          <w:p w14:paraId="0E9E9F48"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X-MAGENTO-VARY</w:t>
            </w:r>
          </w:p>
        </w:tc>
        <w:tc>
          <w:tcPr>
            <w:tcW w:w="1701" w:type="dxa"/>
            <w:tcBorders>
              <w:top w:val="nil"/>
              <w:left w:val="nil"/>
              <w:bottom w:val="single" w:sz="4" w:space="0" w:color="000000"/>
              <w:right w:val="single" w:sz="4" w:space="0" w:color="000000"/>
            </w:tcBorders>
            <w:shd w:val="clear" w:color="auto" w:fill="FFFFFF"/>
            <w:vAlign w:val="center"/>
            <w:hideMark/>
          </w:tcPr>
          <w:p w14:paraId="76513311"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Sessioonküpsis</w:t>
            </w:r>
          </w:p>
        </w:tc>
        <w:tc>
          <w:tcPr>
            <w:tcW w:w="2976" w:type="dxa"/>
            <w:tcBorders>
              <w:top w:val="nil"/>
              <w:left w:val="nil"/>
              <w:bottom w:val="single" w:sz="4" w:space="0" w:color="000000"/>
              <w:right w:val="single" w:sz="4" w:space="0" w:color="000000"/>
            </w:tcBorders>
            <w:shd w:val="clear" w:color="auto" w:fill="FFFFFF"/>
            <w:vAlign w:val="center"/>
            <w:hideMark/>
          </w:tcPr>
          <w:p w14:paraId="24210FEF"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Hõlbustab sisu vahemällu salvestamist serveris, et kiirendada lehtede laadimist.</w:t>
            </w:r>
          </w:p>
        </w:tc>
        <w:tc>
          <w:tcPr>
            <w:tcW w:w="2694" w:type="dxa"/>
            <w:tcBorders>
              <w:top w:val="nil"/>
              <w:left w:val="nil"/>
              <w:bottom w:val="single" w:sz="4" w:space="0" w:color="000000"/>
              <w:right w:val="single" w:sz="4" w:space="0" w:color="000000"/>
            </w:tcBorders>
            <w:shd w:val="clear" w:color="auto" w:fill="FFFFFF"/>
            <w:vAlign w:val="center"/>
            <w:hideMark/>
          </w:tcPr>
          <w:p w14:paraId="236D07F0"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Based on PHP setting session.cookie_lifetime</w:t>
            </w:r>
          </w:p>
        </w:tc>
      </w:tr>
      <w:tr w:rsidR="001253CE" w14:paraId="3D684100" w14:textId="77777777" w:rsidTr="001253CE">
        <w:trPr>
          <w:trHeight w:val="480"/>
        </w:trPr>
        <w:tc>
          <w:tcPr>
            <w:tcW w:w="1555" w:type="dxa"/>
            <w:tcBorders>
              <w:top w:val="nil"/>
              <w:left w:val="single" w:sz="4" w:space="0" w:color="000000"/>
              <w:bottom w:val="single" w:sz="4" w:space="0" w:color="000000"/>
              <w:right w:val="single" w:sz="4" w:space="0" w:color="000000"/>
            </w:tcBorders>
            <w:shd w:val="clear" w:color="auto" w:fill="FFFFFF"/>
            <w:vAlign w:val="center"/>
            <w:hideMark/>
          </w:tcPr>
          <w:p w14:paraId="3D79650F"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MAGE-TRANSLATION-FILE-VERSION</w:t>
            </w:r>
          </w:p>
        </w:tc>
        <w:tc>
          <w:tcPr>
            <w:tcW w:w="1701" w:type="dxa"/>
            <w:tcBorders>
              <w:top w:val="nil"/>
              <w:left w:val="nil"/>
              <w:bottom w:val="single" w:sz="4" w:space="0" w:color="000000"/>
              <w:right w:val="single" w:sz="4" w:space="0" w:color="000000"/>
            </w:tcBorders>
            <w:shd w:val="clear" w:color="auto" w:fill="FFFFFF"/>
            <w:vAlign w:val="center"/>
            <w:hideMark/>
          </w:tcPr>
          <w:p w14:paraId="7526C51E"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Funktsionaalsusküpsis</w:t>
            </w:r>
          </w:p>
        </w:tc>
        <w:tc>
          <w:tcPr>
            <w:tcW w:w="2976" w:type="dxa"/>
            <w:tcBorders>
              <w:top w:val="nil"/>
              <w:left w:val="nil"/>
              <w:bottom w:val="single" w:sz="4" w:space="0" w:color="000000"/>
              <w:right w:val="single" w:sz="4" w:space="0" w:color="000000"/>
            </w:tcBorders>
            <w:shd w:val="clear" w:color="auto" w:fill="FFFFFF"/>
            <w:vAlign w:val="center"/>
            <w:hideMark/>
          </w:tcPr>
          <w:p w14:paraId="6B64F37A"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Hõlbustab sisu tõlkimist teistesse keeltesse.</w:t>
            </w:r>
          </w:p>
        </w:tc>
        <w:tc>
          <w:tcPr>
            <w:tcW w:w="2694" w:type="dxa"/>
            <w:tcBorders>
              <w:top w:val="nil"/>
              <w:left w:val="nil"/>
              <w:bottom w:val="single" w:sz="4" w:space="0" w:color="000000"/>
              <w:right w:val="single" w:sz="4" w:space="0" w:color="000000"/>
            </w:tcBorders>
            <w:shd w:val="clear" w:color="auto" w:fill="FFFFFF"/>
            <w:vAlign w:val="center"/>
            <w:hideMark/>
          </w:tcPr>
          <w:p w14:paraId="1ADD7899"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Per local storage rules</w:t>
            </w:r>
          </w:p>
        </w:tc>
      </w:tr>
      <w:tr w:rsidR="001253CE" w14:paraId="52497FF9" w14:textId="77777777" w:rsidTr="001253CE">
        <w:trPr>
          <w:trHeight w:val="480"/>
        </w:trPr>
        <w:tc>
          <w:tcPr>
            <w:tcW w:w="1555" w:type="dxa"/>
            <w:tcBorders>
              <w:top w:val="nil"/>
              <w:left w:val="single" w:sz="4" w:space="0" w:color="000000"/>
              <w:bottom w:val="single" w:sz="4" w:space="0" w:color="000000"/>
              <w:right w:val="single" w:sz="4" w:space="0" w:color="000000"/>
            </w:tcBorders>
            <w:shd w:val="clear" w:color="auto" w:fill="FFFFFF"/>
            <w:vAlign w:val="center"/>
            <w:hideMark/>
          </w:tcPr>
          <w:p w14:paraId="63927869"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MAGE-TRANSLATION-STORAGE</w:t>
            </w:r>
          </w:p>
        </w:tc>
        <w:tc>
          <w:tcPr>
            <w:tcW w:w="1701" w:type="dxa"/>
            <w:tcBorders>
              <w:top w:val="nil"/>
              <w:left w:val="nil"/>
              <w:bottom w:val="single" w:sz="4" w:space="0" w:color="000000"/>
              <w:right w:val="single" w:sz="4" w:space="0" w:color="000000"/>
            </w:tcBorders>
            <w:shd w:val="clear" w:color="auto" w:fill="FFFFFF"/>
            <w:vAlign w:val="center"/>
            <w:hideMark/>
          </w:tcPr>
          <w:p w14:paraId="05224511"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Funktsionaalsusküpsis</w:t>
            </w:r>
          </w:p>
        </w:tc>
        <w:tc>
          <w:tcPr>
            <w:tcW w:w="2976" w:type="dxa"/>
            <w:tcBorders>
              <w:top w:val="nil"/>
              <w:left w:val="nil"/>
              <w:bottom w:val="single" w:sz="4" w:space="0" w:color="000000"/>
              <w:right w:val="single" w:sz="4" w:space="0" w:color="000000"/>
            </w:tcBorders>
            <w:shd w:val="clear" w:color="auto" w:fill="FFFFFF"/>
            <w:vAlign w:val="center"/>
            <w:hideMark/>
          </w:tcPr>
          <w:p w14:paraId="0EC04664"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Hõlbustab sisu tõlkimist teistesse keeltesse.</w:t>
            </w:r>
          </w:p>
        </w:tc>
        <w:tc>
          <w:tcPr>
            <w:tcW w:w="2694" w:type="dxa"/>
            <w:tcBorders>
              <w:top w:val="nil"/>
              <w:left w:val="nil"/>
              <w:bottom w:val="single" w:sz="4" w:space="0" w:color="000000"/>
              <w:right w:val="single" w:sz="4" w:space="0" w:color="000000"/>
            </w:tcBorders>
            <w:shd w:val="clear" w:color="auto" w:fill="FFFFFF"/>
            <w:vAlign w:val="center"/>
            <w:hideMark/>
          </w:tcPr>
          <w:p w14:paraId="01591A10"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Per local storage rules</w:t>
            </w:r>
          </w:p>
        </w:tc>
      </w:tr>
      <w:tr w:rsidR="001253CE" w14:paraId="4852B8AA" w14:textId="77777777" w:rsidTr="001253CE">
        <w:trPr>
          <w:trHeight w:val="720"/>
        </w:trPr>
        <w:tc>
          <w:tcPr>
            <w:tcW w:w="1555" w:type="dxa"/>
            <w:tcBorders>
              <w:top w:val="nil"/>
              <w:left w:val="single" w:sz="4" w:space="0" w:color="000000"/>
              <w:bottom w:val="single" w:sz="4" w:space="0" w:color="000000"/>
              <w:right w:val="single" w:sz="4" w:space="0" w:color="000000"/>
            </w:tcBorders>
            <w:shd w:val="clear" w:color="auto" w:fill="FFFFFF"/>
            <w:vAlign w:val="center"/>
            <w:hideMark/>
          </w:tcPr>
          <w:p w14:paraId="68BF5B15"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_GRECAPTCHA</w:t>
            </w:r>
          </w:p>
        </w:tc>
        <w:tc>
          <w:tcPr>
            <w:tcW w:w="1701" w:type="dxa"/>
            <w:tcBorders>
              <w:top w:val="nil"/>
              <w:left w:val="nil"/>
              <w:bottom w:val="single" w:sz="4" w:space="0" w:color="000000"/>
              <w:right w:val="single" w:sz="4" w:space="0" w:color="000000"/>
            </w:tcBorders>
            <w:shd w:val="clear" w:color="auto" w:fill="FFFFFF"/>
            <w:vAlign w:val="center"/>
            <w:hideMark/>
          </w:tcPr>
          <w:p w14:paraId="101621F4"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Sessioonküpsis</w:t>
            </w:r>
          </w:p>
        </w:tc>
        <w:tc>
          <w:tcPr>
            <w:tcW w:w="2976" w:type="dxa"/>
            <w:tcBorders>
              <w:top w:val="nil"/>
              <w:left w:val="nil"/>
              <w:bottom w:val="single" w:sz="4" w:space="0" w:color="000000"/>
              <w:right w:val="single" w:sz="4" w:space="0" w:color="000000"/>
            </w:tcBorders>
            <w:shd w:val="clear" w:color="auto" w:fill="FFFFFF"/>
            <w:vAlign w:val="center"/>
            <w:hideMark/>
          </w:tcPr>
          <w:p w14:paraId="3C2141A4"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Selle küpsise on seadnud Google reCAPTCHA, mis kaitseb meie saiti kontaktivormide rämpspostipäringute eest.</w:t>
            </w:r>
          </w:p>
        </w:tc>
        <w:tc>
          <w:tcPr>
            <w:tcW w:w="2694" w:type="dxa"/>
            <w:tcBorders>
              <w:top w:val="nil"/>
              <w:left w:val="nil"/>
              <w:bottom w:val="single" w:sz="4" w:space="0" w:color="000000"/>
              <w:right w:val="single" w:sz="4" w:space="0" w:color="000000"/>
            </w:tcBorders>
            <w:shd w:val="clear" w:color="auto" w:fill="FFFFFF"/>
            <w:vAlign w:val="center"/>
            <w:hideMark/>
          </w:tcPr>
          <w:p w14:paraId="62E00CAA" w14:textId="77777777" w:rsidR="001253CE" w:rsidRPr="001253CE" w:rsidRDefault="001253CE">
            <w:pPr>
              <w:spacing w:after="0" w:line="240" w:lineRule="auto"/>
              <w:rPr>
                <w:rFonts w:eastAsia="Times New Roman"/>
                <w:color w:val="000000"/>
                <w:sz w:val="16"/>
                <w:szCs w:val="16"/>
                <w:lang w:val="et-EE" w:eastAsia="et-EE"/>
              </w:rPr>
            </w:pPr>
            <w:r w:rsidRPr="001253CE">
              <w:rPr>
                <w:rFonts w:eastAsia="Times New Roman"/>
                <w:color w:val="000000"/>
                <w:sz w:val="16"/>
                <w:szCs w:val="16"/>
                <w:lang w:val="et-EE" w:eastAsia="et-EE"/>
              </w:rPr>
              <w:t>Session</w:t>
            </w:r>
          </w:p>
        </w:tc>
      </w:tr>
    </w:tbl>
    <w:p w14:paraId="5D6505C4" w14:textId="77777777" w:rsidR="00DB7EAA" w:rsidRPr="00E41314" w:rsidRDefault="00DB7EAA" w:rsidP="00DB7EAA">
      <w:pPr>
        <w:pStyle w:val="ListParagraph"/>
        <w:ind w:left="567"/>
        <w:rPr>
          <w:rFonts w:ascii="Arial" w:hAnsi="Arial" w:cs="Arial"/>
          <w:bCs/>
          <w:sz w:val="20"/>
          <w:szCs w:val="20"/>
          <w:lang w:val="et-EE"/>
        </w:rPr>
      </w:pPr>
    </w:p>
    <w:p w14:paraId="7E2C9471" w14:textId="166A8906" w:rsidR="0073572E" w:rsidRDefault="00DB7EAA" w:rsidP="00DB7EAA">
      <w:pPr>
        <w:pStyle w:val="ListParagraph"/>
        <w:numPr>
          <w:ilvl w:val="1"/>
          <w:numId w:val="1"/>
        </w:numPr>
        <w:ind w:left="567" w:hanging="567"/>
        <w:jc w:val="both"/>
        <w:rPr>
          <w:rFonts w:ascii="Arial" w:hAnsi="Arial" w:cs="Arial"/>
          <w:bCs/>
          <w:sz w:val="20"/>
          <w:szCs w:val="20"/>
          <w:lang w:val="et-EE"/>
        </w:rPr>
      </w:pPr>
      <w:r w:rsidRPr="00E41314">
        <w:rPr>
          <w:rFonts w:ascii="Arial" w:hAnsi="Arial" w:cs="Arial"/>
          <w:bCs/>
          <w:sz w:val="20"/>
          <w:szCs w:val="20"/>
          <w:lang w:val="et-EE"/>
        </w:rPr>
        <w:t xml:space="preserve">Teil on õigus oma veebibrauseri sätteid muutes küpsiste kasutamine igal ajal keelata. Sellisel juhul palun arvestage, et Veebilehe kõik funktsioonid ei pruugi korrektselt töötada. Küpsiseid on võimalik keelata veebibrauseri „help“ või „abi“ funktsiooni juhiseid järgides. Rohkem informatsiooni selle kohta, kuidas küpsised töötavad või kuidas küpsiseid keelata võite leida ka veebilehelt </w:t>
      </w:r>
      <w:hyperlink r:id="rId9" w:history="1">
        <w:r w:rsidRPr="00E41314">
          <w:rPr>
            <w:rStyle w:val="Hyperlink"/>
            <w:rFonts w:ascii="Arial" w:hAnsi="Arial" w:cs="Arial"/>
            <w:bCs/>
            <w:sz w:val="20"/>
            <w:szCs w:val="20"/>
            <w:lang w:val="et-EE"/>
          </w:rPr>
          <w:t>www.allaboutcookies.org</w:t>
        </w:r>
      </w:hyperlink>
      <w:r w:rsidRPr="00E41314">
        <w:rPr>
          <w:rFonts w:ascii="Arial" w:hAnsi="Arial" w:cs="Arial"/>
          <w:bCs/>
          <w:sz w:val="20"/>
          <w:szCs w:val="20"/>
          <w:lang w:val="et-EE"/>
        </w:rPr>
        <w:t>.</w:t>
      </w:r>
    </w:p>
    <w:p w14:paraId="101773A3" w14:textId="77777777" w:rsidR="00DB7EAA" w:rsidRPr="00DB7EAA" w:rsidRDefault="00DB7EAA" w:rsidP="00DB7EAA">
      <w:pPr>
        <w:pStyle w:val="ListParagraph"/>
        <w:ind w:left="567"/>
        <w:jc w:val="both"/>
        <w:rPr>
          <w:rFonts w:ascii="Arial" w:hAnsi="Arial" w:cs="Arial"/>
          <w:bCs/>
          <w:sz w:val="20"/>
          <w:szCs w:val="20"/>
          <w:lang w:val="et-EE"/>
        </w:rPr>
      </w:pPr>
    </w:p>
    <w:p w14:paraId="0F47B7FA" w14:textId="77777777" w:rsidR="0073572E" w:rsidRPr="00E41314" w:rsidRDefault="0073572E" w:rsidP="0073572E">
      <w:pPr>
        <w:pStyle w:val="ListParagraph"/>
        <w:numPr>
          <w:ilvl w:val="0"/>
          <w:numId w:val="1"/>
        </w:numPr>
        <w:ind w:left="567" w:hanging="567"/>
        <w:rPr>
          <w:rFonts w:ascii="Arial" w:hAnsi="Arial" w:cs="Arial"/>
          <w:b/>
          <w:sz w:val="20"/>
          <w:szCs w:val="20"/>
          <w:lang w:val="et-EE"/>
        </w:rPr>
      </w:pPr>
      <w:r w:rsidRPr="00E41314">
        <w:rPr>
          <w:rFonts w:ascii="Arial" w:hAnsi="Arial" w:cs="Arial"/>
          <w:b/>
          <w:sz w:val="20"/>
          <w:szCs w:val="20"/>
          <w:lang w:val="et-EE"/>
        </w:rPr>
        <w:t>ISIKUANDMETE EDASTAMINE JA VOLITATUD TÖÖTLEJATE KASUTAMINE</w:t>
      </w:r>
    </w:p>
    <w:p w14:paraId="4D69AE49" w14:textId="77777777" w:rsidR="0073572E" w:rsidRPr="00E41314" w:rsidRDefault="0073572E" w:rsidP="0073572E">
      <w:pPr>
        <w:pStyle w:val="ListParagraph"/>
        <w:ind w:left="567"/>
        <w:rPr>
          <w:rFonts w:ascii="Arial" w:hAnsi="Arial" w:cs="Arial"/>
          <w:b/>
          <w:sz w:val="20"/>
          <w:szCs w:val="20"/>
          <w:lang w:val="et-EE"/>
        </w:rPr>
      </w:pPr>
    </w:p>
    <w:p w14:paraId="6A5016C3" w14:textId="73E23D56" w:rsidR="0073572E" w:rsidRPr="00E41314" w:rsidRDefault="000E2862" w:rsidP="0073572E">
      <w:pPr>
        <w:pStyle w:val="ListParagraph"/>
        <w:numPr>
          <w:ilvl w:val="1"/>
          <w:numId w:val="1"/>
        </w:numPr>
        <w:ind w:left="567" w:hanging="567"/>
        <w:jc w:val="both"/>
        <w:rPr>
          <w:rFonts w:ascii="Arial" w:hAnsi="Arial" w:cs="Arial"/>
          <w:sz w:val="20"/>
          <w:szCs w:val="20"/>
          <w:lang w:val="et-EE"/>
        </w:rPr>
      </w:pPr>
      <w:r>
        <w:rPr>
          <w:rFonts w:ascii="Arial" w:hAnsi="Arial" w:cs="Arial"/>
          <w:sz w:val="20"/>
          <w:szCs w:val="20"/>
          <w:lang w:val="et-EE"/>
        </w:rPr>
        <w:t>Jalajälg</w:t>
      </w:r>
      <w:r w:rsidR="0073572E" w:rsidRPr="00E41314">
        <w:rPr>
          <w:rFonts w:ascii="Arial" w:hAnsi="Arial" w:cs="Arial"/>
          <w:sz w:val="20"/>
          <w:szCs w:val="20"/>
          <w:lang w:val="et-EE"/>
        </w:rPr>
        <w:t xml:space="preserve"> ei edasta isikuandmeid kolmandatele isikutele, välja arvatud selleks kehtiva õiguse alusel seaduslikku õigust omades. </w:t>
      </w:r>
    </w:p>
    <w:p w14:paraId="1D86146D" w14:textId="77777777" w:rsidR="0073572E" w:rsidRPr="00E41314" w:rsidRDefault="0073572E" w:rsidP="0073572E">
      <w:pPr>
        <w:pStyle w:val="ListParagraph"/>
        <w:ind w:left="567"/>
        <w:jc w:val="both"/>
        <w:rPr>
          <w:rFonts w:ascii="Arial" w:hAnsi="Arial" w:cs="Arial"/>
          <w:sz w:val="20"/>
          <w:szCs w:val="20"/>
          <w:lang w:val="et-EE"/>
        </w:rPr>
      </w:pPr>
    </w:p>
    <w:p w14:paraId="3BCA6E6B" w14:textId="7C85A9E8" w:rsidR="0073572E" w:rsidRPr="00E41314" w:rsidRDefault="000E2862" w:rsidP="0073572E">
      <w:pPr>
        <w:pStyle w:val="ListParagraph"/>
        <w:numPr>
          <w:ilvl w:val="1"/>
          <w:numId w:val="1"/>
        </w:numPr>
        <w:ind w:left="567" w:hanging="567"/>
        <w:jc w:val="both"/>
        <w:rPr>
          <w:rFonts w:ascii="Arial" w:hAnsi="Arial" w:cs="Arial"/>
          <w:color w:val="000000" w:themeColor="text1"/>
          <w:sz w:val="20"/>
          <w:szCs w:val="20"/>
          <w:lang w:val="et-EE"/>
        </w:rPr>
      </w:pPr>
      <w:r>
        <w:rPr>
          <w:rFonts w:ascii="Arial" w:hAnsi="Arial" w:cs="Arial"/>
          <w:color w:val="000000" w:themeColor="text1"/>
          <w:sz w:val="20"/>
          <w:szCs w:val="20"/>
          <w:lang w:val="et-EE"/>
        </w:rPr>
        <w:t>Jalajälg</w:t>
      </w:r>
      <w:r w:rsidR="0073572E" w:rsidRPr="00E41314">
        <w:rPr>
          <w:rFonts w:ascii="Arial" w:hAnsi="Arial" w:cs="Arial"/>
          <w:color w:val="000000" w:themeColor="text1"/>
          <w:sz w:val="20"/>
          <w:szCs w:val="20"/>
          <w:lang w:val="et-EE"/>
        </w:rPr>
        <w:t xml:space="preserve"> võib kasutada isikuandmete töötlemisel volitatud töötlejaid või jagada isikuandmeid </w:t>
      </w:r>
      <w:r w:rsidR="00CA5F04">
        <w:rPr>
          <w:rFonts w:ascii="Arial" w:hAnsi="Arial" w:cs="Arial"/>
          <w:color w:val="000000" w:themeColor="text1"/>
          <w:sz w:val="20"/>
          <w:szCs w:val="20"/>
          <w:lang w:val="et-EE"/>
        </w:rPr>
        <w:t>Jalajälg</w:t>
      </w:r>
      <w:r w:rsidR="0073572E" w:rsidRPr="00E41314">
        <w:rPr>
          <w:rFonts w:ascii="Arial" w:hAnsi="Arial" w:cs="Arial"/>
          <w:color w:val="000000" w:themeColor="text1"/>
          <w:sz w:val="20"/>
          <w:szCs w:val="20"/>
          <w:lang w:val="et-EE"/>
        </w:rPr>
        <w:t xml:space="preserve"> kontserni ettevõtete vahel sisehalduse eesmärkidel. </w:t>
      </w:r>
      <w:r w:rsidR="00CA5F04">
        <w:rPr>
          <w:rFonts w:ascii="Arial" w:hAnsi="Arial" w:cs="Arial"/>
          <w:color w:val="000000" w:themeColor="text1"/>
          <w:sz w:val="20"/>
          <w:szCs w:val="20"/>
          <w:lang w:val="et-EE"/>
        </w:rPr>
        <w:t>Jalajälg</w:t>
      </w:r>
      <w:r w:rsidR="0073572E" w:rsidRPr="00E41314">
        <w:rPr>
          <w:rFonts w:ascii="Arial" w:hAnsi="Arial" w:cs="Arial"/>
          <w:color w:val="000000" w:themeColor="text1"/>
          <w:sz w:val="20"/>
          <w:szCs w:val="20"/>
          <w:lang w:val="et-EE"/>
        </w:rPr>
        <w:t xml:space="preserve"> volitatud töötlejad, kes võivad piiratud juhtudel isikuandmeid töödelda, on näiteks IT-teenuse osutajad (serveriteenuse pakkujad, IT tarkvara arendajad) või muud tugiteenuste osutajad. </w:t>
      </w:r>
      <w:r w:rsidR="00CA5F04">
        <w:rPr>
          <w:rFonts w:ascii="Arial" w:hAnsi="Arial" w:cs="Arial"/>
          <w:color w:val="000000" w:themeColor="text1"/>
          <w:sz w:val="20"/>
          <w:szCs w:val="20"/>
          <w:lang w:val="et-EE"/>
        </w:rPr>
        <w:t>Jalajälg</w:t>
      </w:r>
      <w:r w:rsidR="0073572E" w:rsidRPr="00E41314">
        <w:rPr>
          <w:rFonts w:ascii="Arial" w:hAnsi="Arial" w:cs="Arial"/>
          <w:color w:val="000000" w:themeColor="text1"/>
          <w:sz w:val="20"/>
          <w:szCs w:val="20"/>
          <w:lang w:val="et-EE"/>
        </w:rPr>
        <w:t xml:space="preserve"> kasutab volitatud töötlejatena üksnes selliseid koostööpartnereid, kelle usaldusväärsuses on </w:t>
      </w:r>
      <w:r w:rsidR="00CA5F04">
        <w:rPr>
          <w:rFonts w:ascii="Arial" w:hAnsi="Arial" w:cs="Arial"/>
          <w:color w:val="000000" w:themeColor="text1"/>
          <w:sz w:val="20"/>
          <w:szCs w:val="20"/>
          <w:lang w:val="et-EE"/>
        </w:rPr>
        <w:t>Jalajälg</w:t>
      </w:r>
      <w:r w:rsidR="0073572E" w:rsidRPr="00E41314">
        <w:rPr>
          <w:rFonts w:ascii="Arial" w:hAnsi="Arial" w:cs="Arial"/>
          <w:color w:val="000000" w:themeColor="text1"/>
          <w:sz w:val="20"/>
          <w:szCs w:val="20"/>
          <w:lang w:val="et-EE"/>
        </w:rPr>
        <w:t xml:space="preserve"> veendunud ja kes on võtnud kohustuse töödelda isikuandmeid kooskõlas kehtiva õigusega. </w:t>
      </w:r>
      <w:r w:rsidR="00CA5F04">
        <w:rPr>
          <w:rFonts w:ascii="Arial" w:hAnsi="Arial" w:cs="Arial"/>
          <w:color w:val="000000" w:themeColor="text1"/>
          <w:sz w:val="20"/>
          <w:szCs w:val="20"/>
          <w:lang w:val="et-EE"/>
        </w:rPr>
        <w:t>Jalajälg</w:t>
      </w:r>
      <w:r w:rsidR="0073572E" w:rsidRPr="00E41314">
        <w:rPr>
          <w:rFonts w:ascii="Arial" w:hAnsi="Arial" w:cs="Arial"/>
          <w:color w:val="000000" w:themeColor="text1"/>
          <w:sz w:val="20"/>
          <w:szCs w:val="20"/>
          <w:lang w:val="et-EE"/>
        </w:rPr>
        <w:t xml:space="preserve"> kasutab volitatud töötlejaid:</w:t>
      </w:r>
    </w:p>
    <w:p w14:paraId="5FFACA06" w14:textId="77777777" w:rsidR="0073572E" w:rsidRPr="00E41314" w:rsidRDefault="0073572E" w:rsidP="0073572E">
      <w:pPr>
        <w:pStyle w:val="ListParagraph"/>
        <w:rPr>
          <w:rFonts w:ascii="Arial" w:hAnsi="Arial" w:cs="Arial"/>
          <w:color w:val="000000" w:themeColor="text1"/>
          <w:sz w:val="20"/>
          <w:szCs w:val="20"/>
          <w:lang w:val="et-EE"/>
        </w:rPr>
      </w:pPr>
    </w:p>
    <w:p w14:paraId="33252923" w14:textId="77777777" w:rsidR="0073572E" w:rsidRPr="00E41314" w:rsidRDefault="0073572E" w:rsidP="0073572E">
      <w:pPr>
        <w:pStyle w:val="ListParagraph"/>
        <w:numPr>
          <w:ilvl w:val="2"/>
          <w:numId w:val="1"/>
        </w:numPr>
        <w:jc w:val="both"/>
        <w:rPr>
          <w:rFonts w:ascii="Arial" w:hAnsi="Arial" w:cs="Arial"/>
          <w:color w:val="000000" w:themeColor="text1"/>
          <w:sz w:val="20"/>
          <w:szCs w:val="20"/>
          <w:lang w:val="et-EE"/>
        </w:rPr>
      </w:pPr>
      <w:r w:rsidRPr="00E41314">
        <w:rPr>
          <w:rFonts w:ascii="Arial" w:hAnsi="Arial" w:cs="Arial"/>
          <w:color w:val="000000" w:themeColor="text1"/>
          <w:sz w:val="20"/>
          <w:szCs w:val="20"/>
          <w:lang w:val="et-EE"/>
        </w:rPr>
        <w:t>IT-teenuste saamine (servieriteenuse pakkujad, teised IT-lahendused ja tarkvaraprogrammid);</w:t>
      </w:r>
    </w:p>
    <w:p w14:paraId="33A7FF34" w14:textId="77777777" w:rsidR="0073572E" w:rsidRPr="00E41314" w:rsidRDefault="0073572E" w:rsidP="0073572E">
      <w:pPr>
        <w:pStyle w:val="ListParagraph"/>
        <w:ind w:left="1944"/>
        <w:jc w:val="both"/>
        <w:rPr>
          <w:rFonts w:ascii="Arial" w:hAnsi="Arial" w:cs="Arial"/>
          <w:color w:val="000000" w:themeColor="text1"/>
          <w:sz w:val="20"/>
          <w:szCs w:val="20"/>
          <w:lang w:val="et-EE"/>
        </w:rPr>
      </w:pPr>
    </w:p>
    <w:p w14:paraId="4EF63F69" w14:textId="77777777" w:rsidR="0073572E" w:rsidRPr="00E41314" w:rsidRDefault="0073572E" w:rsidP="0073572E">
      <w:pPr>
        <w:pStyle w:val="ListParagraph"/>
        <w:numPr>
          <w:ilvl w:val="2"/>
          <w:numId w:val="1"/>
        </w:numPr>
        <w:jc w:val="both"/>
        <w:rPr>
          <w:rFonts w:ascii="Arial" w:hAnsi="Arial" w:cs="Arial"/>
          <w:color w:val="000000" w:themeColor="text1"/>
          <w:sz w:val="20"/>
          <w:szCs w:val="20"/>
          <w:lang w:val="et-EE"/>
        </w:rPr>
      </w:pPr>
      <w:r w:rsidRPr="00E41314">
        <w:rPr>
          <w:rFonts w:ascii="Arial" w:hAnsi="Arial" w:cs="Arial"/>
          <w:color w:val="000000" w:themeColor="text1"/>
          <w:sz w:val="20"/>
          <w:szCs w:val="20"/>
          <w:lang w:val="et-EE"/>
        </w:rPr>
        <w:t>makselahenduste pakkujad;</w:t>
      </w:r>
    </w:p>
    <w:p w14:paraId="57EB90F6" w14:textId="77777777" w:rsidR="0073572E" w:rsidRPr="00E41314" w:rsidRDefault="0073572E" w:rsidP="0073572E">
      <w:pPr>
        <w:pStyle w:val="ListParagraph"/>
        <w:rPr>
          <w:rFonts w:ascii="Arial" w:hAnsi="Arial" w:cs="Arial"/>
          <w:color w:val="000000" w:themeColor="text1"/>
          <w:sz w:val="20"/>
          <w:szCs w:val="20"/>
          <w:lang w:val="et-EE"/>
        </w:rPr>
      </w:pPr>
    </w:p>
    <w:p w14:paraId="032503D7" w14:textId="77777777" w:rsidR="0073572E" w:rsidRPr="00E41314" w:rsidRDefault="0073572E" w:rsidP="0073572E">
      <w:pPr>
        <w:pStyle w:val="ListParagraph"/>
        <w:numPr>
          <w:ilvl w:val="2"/>
          <w:numId w:val="1"/>
        </w:numPr>
        <w:jc w:val="both"/>
        <w:rPr>
          <w:rFonts w:ascii="Arial" w:hAnsi="Arial" w:cs="Arial"/>
          <w:color w:val="000000" w:themeColor="text1"/>
          <w:sz w:val="20"/>
          <w:szCs w:val="20"/>
          <w:lang w:val="et-EE"/>
        </w:rPr>
      </w:pPr>
      <w:r w:rsidRPr="00E41314">
        <w:rPr>
          <w:rFonts w:ascii="Arial" w:hAnsi="Arial" w:cs="Arial"/>
          <w:color w:val="000000" w:themeColor="text1"/>
          <w:sz w:val="20"/>
          <w:szCs w:val="20"/>
          <w:lang w:val="et-EE"/>
        </w:rPr>
        <w:t>isikusamasuse tuvastamist pakkuvad ettevõtted mugava sisselogimise võimaluse pakkumiseks (Facebook, Google);</w:t>
      </w:r>
    </w:p>
    <w:p w14:paraId="3E10F3BF" w14:textId="77777777" w:rsidR="0073572E" w:rsidRPr="00E41314" w:rsidRDefault="0073572E" w:rsidP="0073572E">
      <w:pPr>
        <w:pStyle w:val="ListParagraph"/>
        <w:rPr>
          <w:rFonts w:ascii="Arial" w:hAnsi="Arial" w:cs="Arial"/>
          <w:color w:val="000000" w:themeColor="text1"/>
          <w:sz w:val="20"/>
          <w:szCs w:val="20"/>
          <w:lang w:val="et-EE"/>
        </w:rPr>
      </w:pPr>
    </w:p>
    <w:p w14:paraId="2B63B969" w14:textId="77777777" w:rsidR="0073572E" w:rsidRPr="00E41314" w:rsidRDefault="0073572E" w:rsidP="0073572E">
      <w:pPr>
        <w:pStyle w:val="ListParagraph"/>
        <w:numPr>
          <w:ilvl w:val="2"/>
          <w:numId w:val="1"/>
        </w:numPr>
        <w:jc w:val="both"/>
        <w:rPr>
          <w:rFonts w:ascii="Arial" w:hAnsi="Arial" w:cs="Arial"/>
          <w:color w:val="000000" w:themeColor="text1"/>
          <w:sz w:val="20"/>
          <w:szCs w:val="20"/>
          <w:lang w:val="et-EE"/>
        </w:rPr>
      </w:pPr>
      <w:r w:rsidRPr="00E41314">
        <w:rPr>
          <w:rFonts w:ascii="Arial" w:hAnsi="Arial" w:cs="Arial"/>
          <w:color w:val="000000" w:themeColor="text1"/>
          <w:sz w:val="20"/>
          <w:szCs w:val="20"/>
          <w:lang w:val="et-EE"/>
        </w:rPr>
        <w:t>uudiskirjade saatmine;</w:t>
      </w:r>
    </w:p>
    <w:p w14:paraId="2BCCC584" w14:textId="77777777" w:rsidR="0073572E" w:rsidRPr="00E41314" w:rsidRDefault="0073572E" w:rsidP="0073572E">
      <w:pPr>
        <w:pStyle w:val="ListParagraph"/>
        <w:rPr>
          <w:rFonts w:ascii="Arial" w:hAnsi="Arial" w:cs="Arial"/>
          <w:color w:val="000000" w:themeColor="text1"/>
          <w:sz w:val="20"/>
          <w:szCs w:val="20"/>
          <w:lang w:val="et-EE"/>
        </w:rPr>
      </w:pPr>
    </w:p>
    <w:p w14:paraId="69C220A8" w14:textId="77777777" w:rsidR="0073572E" w:rsidRPr="00E41314" w:rsidRDefault="0073572E" w:rsidP="0073572E">
      <w:pPr>
        <w:pStyle w:val="ListParagraph"/>
        <w:numPr>
          <w:ilvl w:val="2"/>
          <w:numId w:val="1"/>
        </w:numPr>
        <w:jc w:val="both"/>
        <w:rPr>
          <w:rFonts w:ascii="Arial" w:hAnsi="Arial" w:cs="Arial"/>
          <w:color w:val="000000" w:themeColor="text1"/>
          <w:sz w:val="20"/>
          <w:szCs w:val="20"/>
          <w:lang w:val="et-EE"/>
        </w:rPr>
      </w:pPr>
      <w:r>
        <w:rPr>
          <w:rFonts w:ascii="Arial" w:hAnsi="Arial" w:cs="Arial"/>
          <w:color w:val="000000" w:themeColor="text1"/>
          <w:sz w:val="20"/>
          <w:szCs w:val="20"/>
          <w:lang w:val="et-EE"/>
        </w:rPr>
        <w:t>tellitud toodete</w:t>
      </w:r>
      <w:r w:rsidRPr="00E41314">
        <w:rPr>
          <w:rFonts w:ascii="Arial" w:hAnsi="Arial" w:cs="Arial"/>
          <w:color w:val="000000" w:themeColor="text1"/>
          <w:sz w:val="20"/>
          <w:szCs w:val="20"/>
          <w:lang w:val="et-EE"/>
        </w:rPr>
        <w:t xml:space="preserve"> kohaletoimetamine (</w:t>
      </w:r>
      <w:r>
        <w:rPr>
          <w:rFonts w:ascii="Arial" w:hAnsi="Arial" w:cs="Arial"/>
          <w:color w:val="000000" w:themeColor="text1"/>
          <w:sz w:val="20"/>
          <w:szCs w:val="20"/>
          <w:lang w:val="et-EE"/>
        </w:rPr>
        <w:t>kullerid, postiettevõtted</w:t>
      </w:r>
      <w:r w:rsidRPr="00E41314">
        <w:rPr>
          <w:rFonts w:ascii="Arial" w:hAnsi="Arial" w:cs="Arial"/>
          <w:color w:val="000000" w:themeColor="text1"/>
          <w:sz w:val="20"/>
          <w:szCs w:val="20"/>
          <w:lang w:val="et-EE"/>
        </w:rPr>
        <w:t>).</w:t>
      </w:r>
    </w:p>
    <w:p w14:paraId="576BC6B7" w14:textId="77777777" w:rsidR="0073572E" w:rsidRPr="00E41314" w:rsidRDefault="0073572E" w:rsidP="0073572E">
      <w:pPr>
        <w:pStyle w:val="ListParagraph"/>
        <w:rPr>
          <w:rFonts w:ascii="Arial" w:hAnsi="Arial" w:cs="Arial"/>
          <w:color w:val="000000" w:themeColor="text1"/>
          <w:sz w:val="20"/>
          <w:szCs w:val="20"/>
          <w:lang w:val="et-EE"/>
        </w:rPr>
      </w:pPr>
    </w:p>
    <w:p w14:paraId="5CB333B8" w14:textId="5A488D13" w:rsidR="0073572E" w:rsidRPr="00E41314" w:rsidRDefault="00CA5F04" w:rsidP="0073572E">
      <w:pPr>
        <w:pStyle w:val="ListParagraph"/>
        <w:numPr>
          <w:ilvl w:val="1"/>
          <w:numId w:val="1"/>
        </w:numPr>
        <w:ind w:left="567" w:hanging="567"/>
        <w:jc w:val="both"/>
        <w:rPr>
          <w:rFonts w:ascii="Arial" w:hAnsi="Arial" w:cs="Arial"/>
          <w:color w:val="000000" w:themeColor="text1"/>
          <w:sz w:val="20"/>
          <w:szCs w:val="20"/>
          <w:lang w:val="et-EE"/>
        </w:rPr>
      </w:pPr>
      <w:r>
        <w:rPr>
          <w:rFonts w:ascii="Arial" w:hAnsi="Arial" w:cs="Arial"/>
          <w:color w:val="000000" w:themeColor="text1"/>
          <w:sz w:val="20"/>
          <w:szCs w:val="20"/>
          <w:lang w:val="et-EE"/>
        </w:rPr>
        <w:t>Jalajälg</w:t>
      </w:r>
      <w:r w:rsidR="0073572E" w:rsidRPr="00E41314">
        <w:rPr>
          <w:rFonts w:ascii="Arial" w:hAnsi="Arial" w:cs="Arial"/>
          <w:color w:val="000000" w:themeColor="text1"/>
          <w:sz w:val="20"/>
          <w:szCs w:val="20"/>
          <w:lang w:val="et-EE"/>
        </w:rPr>
        <w:t xml:space="preserve"> võib isikuandmeid edastada ka seoses õiguslike tehingutega, näiteks ettevõtte ümberkujundamise, müümise või muu tehinguga seoses. Sellisel juhul võime edastada isikuandmeid tehingupartnerile ja õiguslikele nõustajatele (advokaadibürood, audiitorbürood).</w:t>
      </w:r>
    </w:p>
    <w:p w14:paraId="61D4007E" w14:textId="77777777" w:rsidR="0073572E" w:rsidRPr="00E41314" w:rsidRDefault="0073572E" w:rsidP="0073572E">
      <w:pPr>
        <w:pStyle w:val="ListParagraph"/>
        <w:rPr>
          <w:rFonts w:ascii="Arial" w:hAnsi="Arial" w:cs="Arial"/>
          <w:color w:val="000000" w:themeColor="text1"/>
          <w:sz w:val="20"/>
          <w:szCs w:val="20"/>
          <w:lang w:val="et-EE"/>
        </w:rPr>
      </w:pPr>
    </w:p>
    <w:p w14:paraId="1D23DC22" w14:textId="40EA90D2" w:rsidR="0073572E" w:rsidRPr="00E41314" w:rsidRDefault="00CA5F04" w:rsidP="0073572E">
      <w:pPr>
        <w:pStyle w:val="ListParagraph"/>
        <w:numPr>
          <w:ilvl w:val="1"/>
          <w:numId w:val="1"/>
        </w:numPr>
        <w:ind w:left="567" w:hanging="567"/>
        <w:jc w:val="both"/>
        <w:rPr>
          <w:rFonts w:ascii="Arial" w:hAnsi="Arial" w:cs="Arial"/>
          <w:color w:val="000000" w:themeColor="text1"/>
          <w:sz w:val="20"/>
          <w:szCs w:val="20"/>
          <w:lang w:val="et-EE"/>
        </w:rPr>
      </w:pPr>
      <w:r>
        <w:rPr>
          <w:rFonts w:ascii="Arial" w:hAnsi="Arial" w:cs="Arial"/>
          <w:color w:val="000000" w:themeColor="text1"/>
          <w:sz w:val="20"/>
          <w:szCs w:val="20"/>
          <w:lang w:val="et-EE"/>
        </w:rPr>
        <w:t>Jalajälg</w:t>
      </w:r>
      <w:r w:rsidR="0073572E" w:rsidRPr="00E41314">
        <w:rPr>
          <w:rFonts w:ascii="Arial" w:hAnsi="Arial" w:cs="Arial"/>
          <w:color w:val="000000" w:themeColor="text1"/>
          <w:sz w:val="20"/>
          <w:szCs w:val="20"/>
          <w:lang w:val="et-EE"/>
        </w:rPr>
        <w:t xml:space="preserve"> võib isikuandmeid edastada ka seoses kehtivate õigusnõuetega, näiteks, kui meilt nõuab isikuandmeid kohus kehtiva kohtumääruse või kohtotsuse alusel või kui isikuandmeid nõu</w:t>
      </w:r>
      <w:r w:rsidR="00AA5113">
        <w:rPr>
          <w:rFonts w:ascii="Arial" w:hAnsi="Arial" w:cs="Arial"/>
          <w:color w:val="000000" w:themeColor="text1"/>
          <w:sz w:val="20"/>
          <w:szCs w:val="20"/>
          <w:lang w:val="et-EE"/>
        </w:rPr>
        <w:t>a</w:t>
      </w:r>
      <w:r w:rsidR="0073572E" w:rsidRPr="00E41314">
        <w:rPr>
          <w:rFonts w:ascii="Arial" w:hAnsi="Arial" w:cs="Arial"/>
          <w:color w:val="000000" w:themeColor="text1"/>
          <w:sz w:val="20"/>
          <w:szCs w:val="20"/>
          <w:lang w:val="et-EE"/>
        </w:rPr>
        <w:t xml:space="preserve">b kehtiva õiguse alusel mõni uurimisasutus. </w:t>
      </w:r>
    </w:p>
    <w:p w14:paraId="03C0CF95" w14:textId="77777777" w:rsidR="0073572E" w:rsidRPr="00E41314" w:rsidRDefault="0073572E" w:rsidP="0073572E">
      <w:pPr>
        <w:pStyle w:val="ListParagraph"/>
        <w:rPr>
          <w:rFonts w:ascii="Arial" w:hAnsi="Arial" w:cs="Arial"/>
          <w:color w:val="000000" w:themeColor="text1"/>
          <w:sz w:val="20"/>
          <w:szCs w:val="20"/>
          <w:lang w:val="et-EE"/>
        </w:rPr>
      </w:pPr>
    </w:p>
    <w:p w14:paraId="16E848B2" w14:textId="4461F3FE" w:rsidR="0073572E" w:rsidRPr="00E41314" w:rsidRDefault="00CA5F04" w:rsidP="0073572E">
      <w:pPr>
        <w:pStyle w:val="ListParagraph"/>
        <w:numPr>
          <w:ilvl w:val="1"/>
          <w:numId w:val="1"/>
        </w:numPr>
        <w:ind w:left="567" w:hanging="567"/>
        <w:jc w:val="both"/>
        <w:rPr>
          <w:rFonts w:ascii="Arial" w:hAnsi="Arial" w:cs="Arial"/>
          <w:color w:val="000000" w:themeColor="text1"/>
          <w:sz w:val="20"/>
          <w:szCs w:val="20"/>
          <w:lang w:val="et-EE"/>
        </w:rPr>
      </w:pPr>
      <w:r>
        <w:rPr>
          <w:rFonts w:ascii="Arial" w:hAnsi="Arial" w:cs="Arial"/>
          <w:color w:val="000000" w:themeColor="text1"/>
          <w:sz w:val="20"/>
          <w:szCs w:val="20"/>
          <w:lang w:val="et-EE"/>
        </w:rPr>
        <w:t>Jalajälg</w:t>
      </w:r>
      <w:r w:rsidR="0073572E" w:rsidRPr="00E41314">
        <w:rPr>
          <w:rFonts w:ascii="Arial" w:hAnsi="Arial" w:cs="Arial"/>
          <w:color w:val="000000" w:themeColor="text1"/>
          <w:sz w:val="20"/>
          <w:szCs w:val="20"/>
          <w:lang w:val="et-EE"/>
        </w:rPr>
        <w:t xml:space="preserve"> ei edasta reeglina isikuandmeid väljapoole Euroopa Majanduspiirkonda. Kui me seda teeme, siis rakendame asjakohaseid turvameetmeid. </w:t>
      </w:r>
    </w:p>
    <w:p w14:paraId="683985AA" w14:textId="77777777" w:rsidR="0073572E" w:rsidRPr="00E41314" w:rsidRDefault="0073572E" w:rsidP="0073572E">
      <w:pPr>
        <w:pStyle w:val="ListParagraph"/>
        <w:ind w:left="567"/>
        <w:rPr>
          <w:rFonts w:ascii="Arial" w:hAnsi="Arial" w:cs="Arial"/>
          <w:b/>
          <w:color w:val="000000" w:themeColor="text1"/>
          <w:sz w:val="20"/>
          <w:szCs w:val="20"/>
          <w:lang w:val="et-EE"/>
        </w:rPr>
      </w:pPr>
    </w:p>
    <w:p w14:paraId="01C9C306" w14:textId="77777777" w:rsidR="0073572E" w:rsidRPr="00E41314" w:rsidRDefault="0073572E" w:rsidP="0073572E">
      <w:pPr>
        <w:pStyle w:val="ListParagraph"/>
        <w:numPr>
          <w:ilvl w:val="0"/>
          <w:numId w:val="1"/>
        </w:numPr>
        <w:ind w:left="567" w:hanging="567"/>
        <w:rPr>
          <w:rFonts w:ascii="Arial" w:hAnsi="Arial" w:cs="Arial"/>
          <w:b/>
          <w:color w:val="000000" w:themeColor="text1"/>
          <w:sz w:val="20"/>
          <w:szCs w:val="20"/>
          <w:lang w:val="et-EE"/>
        </w:rPr>
      </w:pPr>
      <w:r w:rsidRPr="00E41314">
        <w:rPr>
          <w:rFonts w:ascii="Arial" w:hAnsi="Arial" w:cs="Arial"/>
          <w:b/>
          <w:color w:val="000000" w:themeColor="text1"/>
          <w:sz w:val="20"/>
          <w:szCs w:val="20"/>
          <w:lang w:val="et-EE"/>
        </w:rPr>
        <w:t>ANDMESUBJEKTI ÕIGUSED</w:t>
      </w:r>
    </w:p>
    <w:p w14:paraId="344B5EC0" w14:textId="77777777" w:rsidR="0073572E" w:rsidRPr="00E41314" w:rsidRDefault="0073572E" w:rsidP="0073572E">
      <w:pPr>
        <w:pStyle w:val="ListParagraph"/>
        <w:ind w:left="567"/>
        <w:rPr>
          <w:rFonts w:ascii="Arial" w:hAnsi="Arial" w:cs="Arial"/>
          <w:b/>
          <w:color w:val="000000" w:themeColor="text1"/>
          <w:sz w:val="20"/>
          <w:szCs w:val="20"/>
          <w:lang w:val="et-EE"/>
        </w:rPr>
      </w:pPr>
    </w:p>
    <w:p w14:paraId="4A7EAD9D" w14:textId="3A26A6F3" w:rsidR="0073572E" w:rsidRPr="00E41314" w:rsidRDefault="00216C95" w:rsidP="0073572E">
      <w:pPr>
        <w:pStyle w:val="ListParagraph"/>
        <w:numPr>
          <w:ilvl w:val="1"/>
          <w:numId w:val="1"/>
        </w:numPr>
        <w:ind w:left="567" w:hanging="567"/>
        <w:jc w:val="both"/>
        <w:rPr>
          <w:rFonts w:ascii="Arial" w:hAnsi="Arial" w:cs="Arial"/>
          <w:b/>
          <w:color w:val="000000" w:themeColor="text1"/>
          <w:sz w:val="20"/>
          <w:szCs w:val="20"/>
          <w:lang w:val="et-EE"/>
        </w:rPr>
      </w:pPr>
      <w:r>
        <w:rPr>
          <w:rFonts w:ascii="Arial" w:hAnsi="Arial" w:cs="Arial"/>
          <w:color w:val="000000" w:themeColor="text1"/>
          <w:sz w:val="20"/>
          <w:szCs w:val="20"/>
          <w:lang w:val="et-EE"/>
        </w:rPr>
        <w:t>Jalajälg</w:t>
      </w:r>
      <w:r w:rsidR="0073572E" w:rsidRPr="00E41314">
        <w:rPr>
          <w:rFonts w:ascii="Arial" w:hAnsi="Arial" w:cs="Arial"/>
          <w:color w:val="000000" w:themeColor="text1"/>
          <w:sz w:val="20"/>
          <w:szCs w:val="20"/>
          <w:lang w:val="et-EE"/>
        </w:rPr>
        <w:t xml:space="preserve"> tagab kõik kehtivast õigusest andmesubjektile tulenevad õigused. </w:t>
      </w:r>
    </w:p>
    <w:p w14:paraId="78D743E9" w14:textId="77777777" w:rsidR="0073572E" w:rsidRPr="00E41314" w:rsidRDefault="0073572E" w:rsidP="0073572E">
      <w:pPr>
        <w:pStyle w:val="ListParagraph"/>
        <w:ind w:left="567"/>
        <w:rPr>
          <w:rFonts w:ascii="Arial" w:hAnsi="Arial" w:cs="Arial"/>
          <w:b/>
          <w:color w:val="000000" w:themeColor="text1"/>
          <w:sz w:val="20"/>
          <w:szCs w:val="20"/>
          <w:lang w:val="et-EE"/>
        </w:rPr>
      </w:pPr>
    </w:p>
    <w:p w14:paraId="755546B7" w14:textId="77777777" w:rsidR="0073572E" w:rsidRPr="00E41314" w:rsidRDefault="0073572E" w:rsidP="0073572E">
      <w:pPr>
        <w:pStyle w:val="ListParagraph"/>
        <w:numPr>
          <w:ilvl w:val="1"/>
          <w:numId w:val="1"/>
        </w:numPr>
        <w:ind w:left="567" w:hanging="567"/>
        <w:rPr>
          <w:rFonts w:ascii="Arial" w:hAnsi="Arial" w:cs="Arial"/>
          <w:b/>
          <w:color w:val="000000" w:themeColor="text1"/>
          <w:sz w:val="20"/>
          <w:szCs w:val="20"/>
          <w:lang w:val="et-EE"/>
        </w:rPr>
      </w:pPr>
      <w:r w:rsidRPr="00E41314">
        <w:rPr>
          <w:rFonts w:ascii="Arial" w:hAnsi="Arial" w:cs="Arial"/>
          <w:color w:val="000000" w:themeColor="text1"/>
          <w:sz w:val="20"/>
          <w:szCs w:val="20"/>
          <w:lang w:val="et-EE"/>
        </w:rPr>
        <w:t>Igal andmesubjektil on muu hulgas järgmised õigused:</w:t>
      </w:r>
    </w:p>
    <w:p w14:paraId="6386CB19" w14:textId="77777777" w:rsidR="0073572E" w:rsidRPr="00E41314" w:rsidRDefault="0073572E" w:rsidP="0073572E">
      <w:pPr>
        <w:pStyle w:val="ListParagraph"/>
        <w:rPr>
          <w:rFonts w:ascii="Arial" w:hAnsi="Arial" w:cs="Arial"/>
          <w:b/>
          <w:color w:val="000000" w:themeColor="text1"/>
          <w:sz w:val="20"/>
          <w:szCs w:val="20"/>
          <w:lang w:val="et-EE"/>
        </w:rPr>
      </w:pPr>
    </w:p>
    <w:p w14:paraId="452A5839" w14:textId="7AE33104" w:rsidR="0073572E" w:rsidRPr="00E41314" w:rsidRDefault="0073572E" w:rsidP="0073572E">
      <w:pPr>
        <w:pStyle w:val="ListParagraph"/>
        <w:numPr>
          <w:ilvl w:val="2"/>
          <w:numId w:val="1"/>
        </w:numPr>
        <w:spacing w:after="120"/>
        <w:ind w:left="2064" w:hanging="624"/>
        <w:contextualSpacing w:val="0"/>
        <w:jc w:val="both"/>
        <w:rPr>
          <w:rFonts w:ascii="Arial" w:hAnsi="Arial" w:cs="Arial"/>
          <w:color w:val="000000" w:themeColor="text1"/>
          <w:sz w:val="20"/>
          <w:szCs w:val="20"/>
          <w:u w:val="single"/>
          <w:lang w:val="et-EE"/>
        </w:rPr>
      </w:pPr>
      <w:r w:rsidRPr="00E41314">
        <w:rPr>
          <w:rFonts w:ascii="Arial" w:hAnsi="Arial" w:cs="Arial"/>
          <w:color w:val="000000" w:themeColor="text1"/>
          <w:sz w:val="20"/>
          <w:szCs w:val="20"/>
          <w:u w:val="single"/>
          <w:lang w:val="et-EE"/>
        </w:rPr>
        <w:t>juurdepääsuõigus:</w:t>
      </w:r>
      <w:r w:rsidRPr="00E41314">
        <w:rPr>
          <w:rFonts w:ascii="Arial" w:hAnsi="Arial" w:cs="Arial"/>
          <w:color w:val="000000" w:themeColor="text1"/>
          <w:sz w:val="20"/>
          <w:szCs w:val="20"/>
          <w:lang w:val="et-EE"/>
        </w:rPr>
        <w:t xml:space="preserve"> õigus igal ajal küsida, kas </w:t>
      </w:r>
      <w:r w:rsidR="00216C95">
        <w:rPr>
          <w:rFonts w:ascii="Arial" w:hAnsi="Arial" w:cs="Arial"/>
          <w:color w:val="000000" w:themeColor="text1"/>
          <w:sz w:val="20"/>
          <w:szCs w:val="20"/>
          <w:lang w:val="et-EE"/>
        </w:rPr>
        <w:t>Jalajäljel</w:t>
      </w:r>
      <w:r w:rsidRPr="00E41314">
        <w:rPr>
          <w:rFonts w:ascii="Arial" w:hAnsi="Arial" w:cs="Arial"/>
          <w:color w:val="000000" w:themeColor="text1"/>
          <w:sz w:val="20"/>
          <w:szCs w:val="20"/>
          <w:lang w:val="et-EE"/>
        </w:rPr>
        <w:t xml:space="preserve"> on Teie kohta isikuandmeid või mitte ning saada teavet selle kohta, milliseid isikuandmeid </w:t>
      </w:r>
      <w:r w:rsidR="00216C95">
        <w:rPr>
          <w:rFonts w:ascii="Arial" w:hAnsi="Arial" w:cs="Arial"/>
          <w:color w:val="000000" w:themeColor="text1"/>
          <w:sz w:val="20"/>
          <w:szCs w:val="20"/>
          <w:lang w:val="et-EE"/>
        </w:rPr>
        <w:t>Jalajälg</w:t>
      </w:r>
      <w:r w:rsidRPr="00E41314">
        <w:rPr>
          <w:rFonts w:ascii="Arial" w:hAnsi="Arial" w:cs="Arial"/>
          <w:color w:val="000000" w:themeColor="text1"/>
          <w:sz w:val="20"/>
          <w:szCs w:val="20"/>
          <w:lang w:val="et-EE"/>
        </w:rPr>
        <w:t xml:space="preserve"> Teie kohta töötleb;</w:t>
      </w:r>
    </w:p>
    <w:p w14:paraId="048749E5" w14:textId="3A3A2E67" w:rsidR="0073572E" w:rsidRPr="00E41314" w:rsidRDefault="0073572E" w:rsidP="0073572E">
      <w:pPr>
        <w:pStyle w:val="ListParagraph"/>
        <w:numPr>
          <w:ilvl w:val="2"/>
          <w:numId w:val="1"/>
        </w:numPr>
        <w:spacing w:after="120"/>
        <w:ind w:left="2064" w:hanging="624"/>
        <w:contextualSpacing w:val="0"/>
        <w:jc w:val="both"/>
        <w:rPr>
          <w:rFonts w:ascii="Arial" w:hAnsi="Arial" w:cs="Arial"/>
          <w:b/>
          <w:color w:val="000000" w:themeColor="text1"/>
          <w:sz w:val="20"/>
          <w:szCs w:val="20"/>
          <w:lang w:val="et-EE"/>
        </w:rPr>
      </w:pPr>
      <w:r w:rsidRPr="00E41314">
        <w:rPr>
          <w:rFonts w:ascii="Arial" w:hAnsi="Arial" w:cs="Arial"/>
          <w:color w:val="000000" w:themeColor="text1"/>
          <w:sz w:val="20"/>
          <w:szCs w:val="20"/>
          <w:u w:val="single"/>
          <w:lang w:val="et-EE"/>
        </w:rPr>
        <w:t>õigus isikuandmete parandamisele</w:t>
      </w:r>
      <w:r w:rsidRPr="00E41314">
        <w:rPr>
          <w:rFonts w:ascii="Arial" w:hAnsi="Arial" w:cs="Arial"/>
          <w:color w:val="000000" w:themeColor="text1"/>
          <w:sz w:val="20"/>
          <w:szCs w:val="20"/>
          <w:lang w:val="et-EE"/>
        </w:rPr>
        <w:t xml:space="preserve">: õigus taotleda </w:t>
      </w:r>
      <w:r w:rsidR="00216C95">
        <w:rPr>
          <w:rFonts w:ascii="Arial" w:hAnsi="Arial" w:cs="Arial"/>
          <w:color w:val="000000" w:themeColor="text1"/>
          <w:sz w:val="20"/>
          <w:szCs w:val="20"/>
          <w:lang w:val="et-EE"/>
        </w:rPr>
        <w:t>Jalajäljelt</w:t>
      </w:r>
      <w:r w:rsidRPr="00E41314">
        <w:rPr>
          <w:rFonts w:ascii="Arial" w:hAnsi="Arial" w:cs="Arial"/>
          <w:color w:val="000000" w:themeColor="text1"/>
          <w:sz w:val="20"/>
          <w:szCs w:val="20"/>
          <w:lang w:val="et-EE"/>
        </w:rPr>
        <w:t xml:space="preserve"> oma isikuandmete täpsustamist või parandamist, kui need on ebapiisavad, puudulikud või valed; </w:t>
      </w:r>
    </w:p>
    <w:p w14:paraId="552A78BB" w14:textId="4B58E5A8" w:rsidR="0073572E" w:rsidRPr="00E41314" w:rsidRDefault="0073572E" w:rsidP="0073572E">
      <w:pPr>
        <w:pStyle w:val="ListParagraph"/>
        <w:numPr>
          <w:ilvl w:val="2"/>
          <w:numId w:val="1"/>
        </w:numPr>
        <w:spacing w:after="120"/>
        <w:ind w:left="2064" w:hanging="624"/>
        <w:contextualSpacing w:val="0"/>
        <w:jc w:val="both"/>
        <w:rPr>
          <w:rFonts w:ascii="Arial" w:hAnsi="Arial" w:cs="Arial"/>
          <w:b/>
          <w:color w:val="000000" w:themeColor="text1"/>
          <w:sz w:val="20"/>
          <w:szCs w:val="20"/>
          <w:lang w:val="et-EE"/>
        </w:rPr>
      </w:pPr>
      <w:r w:rsidRPr="00E41314">
        <w:rPr>
          <w:rFonts w:ascii="Arial" w:hAnsi="Arial" w:cs="Arial"/>
          <w:color w:val="000000" w:themeColor="text1"/>
          <w:sz w:val="20"/>
          <w:szCs w:val="20"/>
          <w:u w:val="single"/>
          <w:lang w:val="et-EE"/>
        </w:rPr>
        <w:t>õigus vastuväidete esitamisele</w:t>
      </w:r>
      <w:r w:rsidRPr="00E41314">
        <w:rPr>
          <w:rFonts w:ascii="Arial" w:hAnsi="Arial" w:cs="Arial"/>
          <w:color w:val="000000" w:themeColor="text1"/>
          <w:sz w:val="20"/>
          <w:szCs w:val="20"/>
          <w:lang w:val="et-EE"/>
        </w:rPr>
        <w:t xml:space="preserve">: õigus esitada </w:t>
      </w:r>
      <w:r w:rsidR="00216C95">
        <w:rPr>
          <w:rFonts w:ascii="Arial" w:hAnsi="Arial" w:cs="Arial"/>
          <w:color w:val="000000" w:themeColor="text1"/>
          <w:sz w:val="20"/>
          <w:szCs w:val="20"/>
          <w:lang w:val="et-EE"/>
        </w:rPr>
        <w:t>Jalajäljele</w:t>
      </w:r>
      <w:r w:rsidRPr="00E41314">
        <w:rPr>
          <w:rFonts w:ascii="Arial" w:hAnsi="Arial" w:cs="Arial"/>
          <w:color w:val="000000" w:themeColor="text1"/>
          <w:sz w:val="20"/>
          <w:szCs w:val="20"/>
          <w:lang w:val="et-EE"/>
        </w:rPr>
        <w:t xml:space="preserve"> vastuväiteid oma isikuandmete töötlemise suhtes, näiteks siis, kui Isikuandmete kasutamine põhineb </w:t>
      </w:r>
      <w:r w:rsidR="00216C95">
        <w:rPr>
          <w:rFonts w:ascii="Arial" w:hAnsi="Arial" w:cs="Arial"/>
          <w:color w:val="000000" w:themeColor="text1"/>
          <w:sz w:val="20"/>
          <w:szCs w:val="20"/>
          <w:lang w:val="et-EE"/>
        </w:rPr>
        <w:t>Jalajälje</w:t>
      </w:r>
      <w:r w:rsidRPr="00E41314">
        <w:rPr>
          <w:rFonts w:ascii="Arial" w:hAnsi="Arial" w:cs="Arial"/>
          <w:color w:val="000000" w:themeColor="text1"/>
          <w:sz w:val="20"/>
          <w:szCs w:val="20"/>
          <w:lang w:val="et-EE"/>
        </w:rPr>
        <w:t xml:space="preserve"> õigustatud huvil; </w:t>
      </w:r>
    </w:p>
    <w:p w14:paraId="59669405" w14:textId="77777777" w:rsidR="0073572E" w:rsidRPr="00E41314" w:rsidRDefault="0073572E" w:rsidP="0073572E">
      <w:pPr>
        <w:pStyle w:val="ListParagraph"/>
        <w:numPr>
          <w:ilvl w:val="2"/>
          <w:numId w:val="1"/>
        </w:numPr>
        <w:spacing w:after="120"/>
        <w:ind w:left="2064" w:hanging="624"/>
        <w:contextualSpacing w:val="0"/>
        <w:jc w:val="both"/>
        <w:rPr>
          <w:rFonts w:ascii="Arial" w:hAnsi="Arial" w:cs="Arial"/>
          <w:b/>
          <w:color w:val="000000" w:themeColor="text1"/>
          <w:sz w:val="20"/>
          <w:szCs w:val="20"/>
          <w:lang w:val="et-EE"/>
        </w:rPr>
      </w:pPr>
      <w:r w:rsidRPr="00E41314">
        <w:rPr>
          <w:rFonts w:ascii="Arial" w:hAnsi="Arial" w:cs="Arial"/>
          <w:color w:val="000000" w:themeColor="text1"/>
          <w:sz w:val="20"/>
          <w:szCs w:val="20"/>
          <w:u w:val="single"/>
          <w:lang w:val="et-EE"/>
        </w:rPr>
        <w:t>õigus nõuda Isikuandmete kustutamist</w:t>
      </w:r>
      <w:r w:rsidRPr="00E41314">
        <w:rPr>
          <w:rFonts w:ascii="Arial" w:hAnsi="Arial" w:cs="Arial"/>
          <w:color w:val="000000" w:themeColor="text1"/>
          <w:sz w:val="20"/>
          <w:szCs w:val="20"/>
          <w:lang w:val="et-EE"/>
        </w:rPr>
        <w:t xml:space="preserve">: õigus taotleda isikuandmete kustutamist, näiteks siis, kui isikuandmeid töödeldakse andmesubjekti nõusolekul ja andmesubjekt on nõusoleku tagasi võtnud; </w:t>
      </w:r>
    </w:p>
    <w:p w14:paraId="4F4967D8" w14:textId="3FDE3D16" w:rsidR="0073572E" w:rsidRPr="00E41314" w:rsidRDefault="0073572E" w:rsidP="0073572E">
      <w:pPr>
        <w:pStyle w:val="ListParagraph"/>
        <w:numPr>
          <w:ilvl w:val="2"/>
          <w:numId w:val="1"/>
        </w:numPr>
        <w:spacing w:after="120"/>
        <w:ind w:left="2064" w:hanging="624"/>
        <w:contextualSpacing w:val="0"/>
        <w:jc w:val="both"/>
        <w:rPr>
          <w:rFonts w:ascii="Arial" w:hAnsi="Arial" w:cs="Arial"/>
          <w:b/>
          <w:color w:val="000000" w:themeColor="text1"/>
          <w:sz w:val="20"/>
          <w:szCs w:val="20"/>
          <w:lang w:val="et-EE"/>
        </w:rPr>
      </w:pPr>
      <w:r w:rsidRPr="00E41314">
        <w:rPr>
          <w:rFonts w:ascii="Arial" w:hAnsi="Arial" w:cs="Arial"/>
          <w:color w:val="000000" w:themeColor="text1"/>
          <w:sz w:val="20"/>
          <w:szCs w:val="20"/>
          <w:u w:val="single"/>
          <w:lang w:val="et-EE"/>
        </w:rPr>
        <w:t>õigus piirata töötlemist</w:t>
      </w:r>
      <w:r w:rsidRPr="00E41314">
        <w:rPr>
          <w:rFonts w:ascii="Arial" w:hAnsi="Arial" w:cs="Arial"/>
          <w:color w:val="000000" w:themeColor="text1"/>
          <w:sz w:val="20"/>
          <w:szCs w:val="20"/>
          <w:lang w:val="et-EE"/>
        </w:rPr>
        <w:t xml:space="preserve">: õigus nõuda, et </w:t>
      </w:r>
      <w:r w:rsidR="00216C95">
        <w:rPr>
          <w:rFonts w:ascii="Arial" w:hAnsi="Arial" w:cs="Arial"/>
          <w:color w:val="000000" w:themeColor="text1"/>
          <w:sz w:val="20"/>
          <w:szCs w:val="20"/>
          <w:lang w:val="et-EE"/>
        </w:rPr>
        <w:t>Jalajälg</w:t>
      </w:r>
      <w:r w:rsidRPr="00E41314">
        <w:rPr>
          <w:rFonts w:ascii="Arial" w:hAnsi="Arial" w:cs="Arial"/>
          <w:color w:val="000000" w:themeColor="text1"/>
          <w:sz w:val="20"/>
          <w:szCs w:val="20"/>
          <w:lang w:val="et-EE"/>
        </w:rPr>
        <w:t xml:space="preserve"> piiraks isikuandmete töötlemise kehtiva õiguse alusel, näiteks siis, kui </w:t>
      </w:r>
      <w:r w:rsidR="00216C95">
        <w:rPr>
          <w:rFonts w:ascii="Arial" w:hAnsi="Arial" w:cs="Arial"/>
          <w:color w:val="000000" w:themeColor="text1"/>
          <w:sz w:val="20"/>
          <w:szCs w:val="20"/>
          <w:lang w:val="et-EE"/>
        </w:rPr>
        <w:t>Jalajälg</w:t>
      </w:r>
      <w:r w:rsidRPr="00E41314">
        <w:rPr>
          <w:rFonts w:ascii="Arial" w:hAnsi="Arial" w:cs="Arial"/>
          <w:color w:val="000000" w:themeColor="text1"/>
          <w:sz w:val="20"/>
          <w:szCs w:val="20"/>
          <w:lang w:val="et-EE"/>
        </w:rPr>
        <w:t xml:space="preserve"> ei vaja enam isikuandmeid töötlemise eesmärkide saavutamiseks või kui andmesubjekt on esitanud isikuandmete töötlemise suhtes vastuväite;</w:t>
      </w:r>
    </w:p>
    <w:p w14:paraId="4E21B61D" w14:textId="707BC2AE" w:rsidR="0073572E" w:rsidRPr="00E41314" w:rsidRDefault="0073572E" w:rsidP="0073572E">
      <w:pPr>
        <w:pStyle w:val="ListParagraph"/>
        <w:numPr>
          <w:ilvl w:val="2"/>
          <w:numId w:val="1"/>
        </w:numPr>
        <w:spacing w:after="120"/>
        <w:ind w:left="2064" w:hanging="624"/>
        <w:contextualSpacing w:val="0"/>
        <w:jc w:val="both"/>
        <w:rPr>
          <w:rFonts w:ascii="Arial" w:hAnsi="Arial" w:cs="Arial"/>
          <w:b/>
          <w:color w:val="000000" w:themeColor="text1"/>
          <w:sz w:val="20"/>
          <w:szCs w:val="20"/>
          <w:lang w:val="et-EE"/>
        </w:rPr>
      </w:pPr>
      <w:r w:rsidRPr="00E41314">
        <w:rPr>
          <w:rFonts w:ascii="Arial" w:hAnsi="Arial" w:cs="Arial"/>
          <w:color w:val="000000" w:themeColor="text1"/>
          <w:sz w:val="20"/>
          <w:szCs w:val="20"/>
          <w:u w:val="single"/>
          <w:lang w:val="et-EE"/>
        </w:rPr>
        <w:t>õigus võtta isikuandmete töötlemiseks antud nõusolek tagasi</w:t>
      </w:r>
      <w:r w:rsidRPr="00E41314">
        <w:rPr>
          <w:rFonts w:ascii="Arial" w:hAnsi="Arial" w:cs="Arial"/>
          <w:color w:val="000000" w:themeColor="text1"/>
          <w:sz w:val="20"/>
          <w:szCs w:val="20"/>
          <w:lang w:val="et-EE"/>
        </w:rPr>
        <w:t xml:space="preserve">: kui isikuandmete töötlemine põhineb andmesubjekti antud nõusolekul, on andmesubjektil igal ajal õigus </w:t>
      </w:r>
      <w:r w:rsidR="00216C95">
        <w:rPr>
          <w:rFonts w:ascii="Arial" w:hAnsi="Arial" w:cs="Arial"/>
          <w:color w:val="000000" w:themeColor="text1"/>
          <w:sz w:val="20"/>
          <w:szCs w:val="20"/>
          <w:lang w:val="et-EE"/>
        </w:rPr>
        <w:t>Jalajäljele</w:t>
      </w:r>
      <w:r w:rsidRPr="00E41314">
        <w:rPr>
          <w:rFonts w:ascii="Arial" w:hAnsi="Arial" w:cs="Arial"/>
          <w:color w:val="000000" w:themeColor="text1"/>
          <w:sz w:val="20"/>
          <w:szCs w:val="20"/>
          <w:lang w:val="et-EE"/>
        </w:rPr>
        <w:t xml:space="preserve"> antud nõusolek tagasi võtta;</w:t>
      </w:r>
    </w:p>
    <w:p w14:paraId="7E545EE8" w14:textId="28292C9F" w:rsidR="0073572E" w:rsidRPr="00E41314" w:rsidRDefault="0073572E" w:rsidP="0073572E">
      <w:pPr>
        <w:pStyle w:val="ListParagraph"/>
        <w:numPr>
          <w:ilvl w:val="2"/>
          <w:numId w:val="1"/>
        </w:numPr>
        <w:spacing w:after="120"/>
        <w:ind w:left="2064" w:hanging="624"/>
        <w:contextualSpacing w:val="0"/>
        <w:jc w:val="both"/>
        <w:rPr>
          <w:rFonts w:ascii="Arial" w:hAnsi="Arial" w:cs="Arial"/>
          <w:b/>
          <w:color w:val="000000" w:themeColor="text1"/>
          <w:sz w:val="20"/>
          <w:szCs w:val="20"/>
          <w:lang w:val="et-EE"/>
        </w:rPr>
      </w:pPr>
      <w:r w:rsidRPr="00E41314">
        <w:rPr>
          <w:rFonts w:ascii="Arial" w:hAnsi="Arial" w:cs="Arial"/>
          <w:color w:val="000000" w:themeColor="text1"/>
          <w:sz w:val="20"/>
          <w:szCs w:val="20"/>
          <w:u w:val="single"/>
          <w:lang w:val="et-EE"/>
        </w:rPr>
        <w:t>õigus andmete ülekantavusele</w:t>
      </w:r>
      <w:r w:rsidRPr="00E41314">
        <w:rPr>
          <w:rFonts w:ascii="Arial" w:hAnsi="Arial" w:cs="Arial"/>
          <w:color w:val="000000" w:themeColor="text1"/>
          <w:sz w:val="20"/>
          <w:szCs w:val="20"/>
          <w:lang w:val="et-EE"/>
        </w:rPr>
        <w:t xml:space="preserve">: õigus saada </w:t>
      </w:r>
      <w:r w:rsidR="00216C95">
        <w:rPr>
          <w:rFonts w:ascii="Arial" w:hAnsi="Arial" w:cs="Arial"/>
          <w:color w:val="000000" w:themeColor="text1"/>
          <w:sz w:val="20"/>
          <w:szCs w:val="20"/>
          <w:lang w:val="et-EE"/>
        </w:rPr>
        <w:t>Jalajäljelt</w:t>
      </w:r>
      <w:r w:rsidRPr="00E41314">
        <w:rPr>
          <w:rFonts w:ascii="Arial" w:hAnsi="Arial" w:cs="Arial"/>
          <w:color w:val="000000" w:themeColor="text1"/>
          <w:sz w:val="20"/>
          <w:szCs w:val="20"/>
          <w:lang w:val="et-EE"/>
        </w:rPr>
        <w:t xml:space="preserve"> isikuandmed, mida töötaja on ise </w:t>
      </w:r>
      <w:r w:rsidR="00216C95">
        <w:rPr>
          <w:rFonts w:ascii="Arial" w:hAnsi="Arial" w:cs="Arial"/>
          <w:color w:val="000000" w:themeColor="text1"/>
          <w:sz w:val="20"/>
          <w:szCs w:val="20"/>
          <w:lang w:val="et-EE"/>
        </w:rPr>
        <w:t>Jalajäljele</w:t>
      </w:r>
      <w:r w:rsidRPr="00E41314">
        <w:rPr>
          <w:rFonts w:ascii="Arial" w:hAnsi="Arial" w:cs="Arial"/>
          <w:color w:val="000000" w:themeColor="text1"/>
          <w:sz w:val="20"/>
          <w:szCs w:val="20"/>
          <w:lang w:val="et-EE"/>
        </w:rPr>
        <w:t xml:space="preserve"> esitanud ning mida töödeldakse andmesubjekti nõusoleku alusel või andmesubjektiga sõlmitud lepingu täitmiseks kirjalikult või üldkasutatavas elektroonilises vormingus, ning, kui see on tehniliselt võimalik, nõuda, et </w:t>
      </w:r>
      <w:r w:rsidR="00216C95">
        <w:rPr>
          <w:rFonts w:ascii="Arial" w:hAnsi="Arial" w:cs="Arial"/>
          <w:color w:val="000000" w:themeColor="text1"/>
          <w:sz w:val="20"/>
          <w:szCs w:val="20"/>
          <w:lang w:val="et-EE"/>
        </w:rPr>
        <w:t>Jalajälg</w:t>
      </w:r>
      <w:r w:rsidRPr="00E41314">
        <w:rPr>
          <w:rFonts w:ascii="Arial" w:hAnsi="Arial" w:cs="Arial"/>
          <w:color w:val="000000" w:themeColor="text1"/>
          <w:sz w:val="20"/>
          <w:szCs w:val="20"/>
          <w:lang w:val="et-EE"/>
        </w:rPr>
        <w:t xml:space="preserve"> edastaks need andmed mõnele muule vastutavale töötlejale;</w:t>
      </w:r>
    </w:p>
    <w:p w14:paraId="05C9EB76" w14:textId="77777777" w:rsidR="0073572E" w:rsidRPr="00E41314" w:rsidRDefault="0073572E" w:rsidP="0073572E">
      <w:pPr>
        <w:pStyle w:val="ListParagraph"/>
        <w:numPr>
          <w:ilvl w:val="2"/>
          <w:numId w:val="1"/>
        </w:numPr>
        <w:ind w:left="2064" w:hanging="624"/>
        <w:jc w:val="both"/>
        <w:rPr>
          <w:rFonts w:ascii="Arial" w:hAnsi="Arial" w:cs="Arial"/>
          <w:b/>
          <w:color w:val="000000" w:themeColor="text1"/>
          <w:sz w:val="20"/>
          <w:szCs w:val="20"/>
          <w:lang w:val="et-EE"/>
        </w:rPr>
      </w:pPr>
      <w:r w:rsidRPr="00E41314">
        <w:rPr>
          <w:rFonts w:ascii="Arial" w:hAnsi="Arial" w:cs="Arial"/>
          <w:color w:val="000000" w:themeColor="text1"/>
          <w:sz w:val="20"/>
          <w:szCs w:val="20"/>
          <w:u w:val="single"/>
          <w:lang w:val="et-EE"/>
        </w:rPr>
        <w:t>õigus esitada kaebus</w:t>
      </w:r>
      <w:r w:rsidRPr="00E41314">
        <w:rPr>
          <w:rFonts w:ascii="Arial" w:hAnsi="Arial" w:cs="Arial"/>
          <w:color w:val="000000" w:themeColor="text1"/>
          <w:sz w:val="20"/>
          <w:szCs w:val="20"/>
          <w:lang w:val="et-EE"/>
        </w:rPr>
        <w:t xml:space="preserve">: Kui töötaja leiab, et tema Isikuandmete töötlemisel on rikutud tema õigusi, on tal alati õigus pöörduda nõude või kaebusega Andmekaitse Inspektsiooni poole – Tatari 39, 10134 Tallinn, </w:t>
      </w:r>
      <w:hyperlink r:id="rId10" w:history="1">
        <w:r w:rsidRPr="00E41314">
          <w:rPr>
            <w:rStyle w:val="Hyperlink"/>
            <w:rFonts w:ascii="Arial" w:hAnsi="Arial" w:cs="Arial"/>
            <w:color w:val="000000" w:themeColor="text1"/>
            <w:sz w:val="20"/>
            <w:szCs w:val="20"/>
            <w:lang w:val="et-EE"/>
          </w:rPr>
          <w:t>info@aki.ee</w:t>
        </w:r>
      </w:hyperlink>
      <w:r w:rsidRPr="00E41314">
        <w:rPr>
          <w:rFonts w:ascii="Arial" w:hAnsi="Arial" w:cs="Arial"/>
          <w:color w:val="000000" w:themeColor="text1"/>
          <w:sz w:val="20"/>
          <w:szCs w:val="20"/>
          <w:lang w:val="et-EE"/>
        </w:rPr>
        <w:t xml:space="preserve">, </w:t>
      </w:r>
      <w:hyperlink r:id="rId11" w:history="1">
        <w:r w:rsidRPr="00E41314">
          <w:rPr>
            <w:rStyle w:val="Hyperlink"/>
            <w:rFonts w:ascii="Arial" w:hAnsi="Arial" w:cs="Arial"/>
            <w:color w:val="000000" w:themeColor="text1"/>
            <w:sz w:val="20"/>
            <w:szCs w:val="20"/>
            <w:lang w:val="et-EE"/>
          </w:rPr>
          <w:t>www.aki.ee</w:t>
        </w:r>
      </w:hyperlink>
      <w:r w:rsidRPr="00E41314">
        <w:rPr>
          <w:rFonts w:ascii="Arial" w:hAnsi="Arial" w:cs="Arial"/>
          <w:color w:val="000000" w:themeColor="text1"/>
          <w:sz w:val="20"/>
          <w:szCs w:val="20"/>
          <w:lang w:val="et-EE"/>
        </w:rPr>
        <w:t xml:space="preserve">. </w:t>
      </w:r>
    </w:p>
    <w:p w14:paraId="2E5AC70A" w14:textId="77777777" w:rsidR="0073572E" w:rsidRPr="00E41314" w:rsidRDefault="0073572E" w:rsidP="0073572E">
      <w:pPr>
        <w:pStyle w:val="ListParagraph"/>
        <w:rPr>
          <w:rFonts w:ascii="Arial" w:hAnsi="Arial" w:cs="Arial"/>
          <w:b/>
          <w:color w:val="000000" w:themeColor="text1"/>
          <w:sz w:val="20"/>
          <w:szCs w:val="20"/>
          <w:lang w:val="et-EE"/>
        </w:rPr>
      </w:pPr>
    </w:p>
    <w:p w14:paraId="6B9294CF" w14:textId="270A6BAC" w:rsidR="0073572E" w:rsidRPr="00E41314" w:rsidRDefault="0073572E" w:rsidP="0073572E">
      <w:pPr>
        <w:pStyle w:val="ListParagraph"/>
        <w:numPr>
          <w:ilvl w:val="1"/>
          <w:numId w:val="1"/>
        </w:numPr>
        <w:ind w:left="567" w:hanging="567"/>
        <w:jc w:val="both"/>
        <w:rPr>
          <w:rFonts w:ascii="Arial" w:hAnsi="Arial" w:cs="Arial"/>
          <w:color w:val="000000" w:themeColor="text1"/>
          <w:sz w:val="20"/>
          <w:szCs w:val="20"/>
          <w:lang w:val="et-EE"/>
        </w:rPr>
      </w:pPr>
      <w:r w:rsidRPr="00E41314">
        <w:rPr>
          <w:rFonts w:ascii="Arial" w:hAnsi="Arial" w:cs="Arial"/>
          <w:color w:val="000000" w:themeColor="text1"/>
          <w:sz w:val="20"/>
          <w:szCs w:val="20"/>
          <w:lang w:val="et-EE"/>
        </w:rPr>
        <w:t xml:space="preserve">Andmesubjekti käesolevas peatükis loetletud õigused seoses tema isikuandmete töötlemisega ei ole täielikud õigused. Teatud juhtudel võivad teiste andmesubjektide õigused või </w:t>
      </w:r>
      <w:r w:rsidR="00D73AB2">
        <w:rPr>
          <w:rFonts w:ascii="Arial" w:hAnsi="Arial" w:cs="Arial"/>
          <w:color w:val="000000" w:themeColor="text1"/>
          <w:sz w:val="20"/>
          <w:szCs w:val="20"/>
          <w:lang w:val="et-EE"/>
        </w:rPr>
        <w:t>Jalajälje</w:t>
      </w:r>
      <w:r w:rsidRPr="00E41314">
        <w:rPr>
          <w:rFonts w:ascii="Arial" w:hAnsi="Arial" w:cs="Arial"/>
          <w:color w:val="000000" w:themeColor="text1"/>
          <w:sz w:val="20"/>
          <w:szCs w:val="20"/>
          <w:lang w:val="et-EE"/>
        </w:rPr>
        <w:t xml:space="preserve"> juriidilised kohustused piirata andmesubjekti õigusi. </w:t>
      </w:r>
    </w:p>
    <w:p w14:paraId="7163C2A8" w14:textId="77777777" w:rsidR="0073572E" w:rsidRPr="00E41314" w:rsidRDefault="0073572E" w:rsidP="0073572E">
      <w:pPr>
        <w:pStyle w:val="ListParagraph"/>
        <w:ind w:left="567"/>
        <w:jc w:val="both"/>
        <w:rPr>
          <w:rFonts w:ascii="Arial" w:hAnsi="Arial" w:cs="Arial"/>
          <w:color w:val="000000" w:themeColor="text1"/>
          <w:sz w:val="20"/>
          <w:szCs w:val="20"/>
          <w:lang w:val="et-EE"/>
        </w:rPr>
      </w:pPr>
    </w:p>
    <w:p w14:paraId="1B2F91CF" w14:textId="77777777" w:rsidR="0073572E" w:rsidRPr="00E41314" w:rsidRDefault="0073572E" w:rsidP="0073572E">
      <w:pPr>
        <w:pStyle w:val="ListParagraph"/>
        <w:numPr>
          <w:ilvl w:val="1"/>
          <w:numId w:val="1"/>
        </w:numPr>
        <w:ind w:left="567" w:hanging="567"/>
        <w:jc w:val="both"/>
        <w:rPr>
          <w:rFonts w:ascii="Arial" w:hAnsi="Arial" w:cs="Arial"/>
          <w:b/>
          <w:color w:val="000000" w:themeColor="text1"/>
          <w:sz w:val="20"/>
          <w:szCs w:val="20"/>
          <w:lang w:val="et-EE"/>
        </w:rPr>
      </w:pPr>
      <w:r w:rsidRPr="00E41314">
        <w:rPr>
          <w:rFonts w:ascii="Arial" w:hAnsi="Arial" w:cs="Arial"/>
          <w:color w:val="000000" w:themeColor="text1"/>
          <w:sz w:val="20"/>
          <w:szCs w:val="20"/>
          <w:lang w:val="et-EE"/>
        </w:rPr>
        <w:t xml:space="preserve">Isikuandmete töötlemisega kaasnevate õiguste teostamiseks või isikuandmete töötlemisega seotud taotluste esitamiseks võtke palun ühendust alltoodud jaotises „Kontakt“ toodud kontaktandmetel. </w:t>
      </w:r>
    </w:p>
    <w:p w14:paraId="0AF95F89" w14:textId="77777777" w:rsidR="0073572E" w:rsidRPr="00E41314" w:rsidRDefault="0073572E" w:rsidP="0073572E">
      <w:pPr>
        <w:pStyle w:val="ListParagraph"/>
        <w:ind w:left="792"/>
        <w:jc w:val="both"/>
        <w:rPr>
          <w:rFonts w:ascii="Arial" w:hAnsi="Arial" w:cs="Arial"/>
          <w:color w:val="000000" w:themeColor="text1"/>
          <w:sz w:val="20"/>
          <w:szCs w:val="20"/>
          <w:lang w:val="et-EE"/>
        </w:rPr>
      </w:pPr>
    </w:p>
    <w:p w14:paraId="1BD2BA20" w14:textId="77777777" w:rsidR="0073572E" w:rsidRPr="00E41314" w:rsidRDefault="0073572E" w:rsidP="0073572E">
      <w:pPr>
        <w:pStyle w:val="ListParagraph"/>
        <w:numPr>
          <w:ilvl w:val="0"/>
          <w:numId w:val="1"/>
        </w:numPr>
        <w:ind w:left="567" w:hanging="567"/>
        <w:rPr>
          <w:rFonts w:ascii="Arial" w:hAnsi="Arial" w:cs="Arial"/>
          <w:b/>
          <w:color w:val="000000" w:themeColor="text1"/>
          <w:sz w:val="20"/>
          <w:szCs w:val="20"/>
          <w:lang w:val="et-EE"/>
        </w:rPr>
      </w:pPr>
      <w:r w:rsidRPr="00E41314">
        <w:rPr>
          <w:rFonts w:ascii="Arial" w:hAnsi="Arial" w:cs="Arial"/>
          <w:b/>
          <w:color w:val="000000" w:themeColor="text1"/>
          <w:sz w:val="20"/>
          <w:szCs w:val="20"/>
          <w:lang w:val="et-EE"/>
        </w:rPr>
        <w:t>ISIKUANDMETE TURVALISUS</w:t>
      </w:r>
    </w:p>
    <w:p w14:paraId="7E3B2FAB" w14:textId="77777777" w:rsidR="0073572E" w:rsidRPr="00E41314" w:rsidRDefault="0073572E" w:rsidP="0073572E">
      <w:pPr>
        <w:pStyle w:val="ListParagraph"/>
        <w:ind w:left="567"/>
        <w:rPr>
          <w:rFonts w:ascii="Arial" w:hAnsi="Arial" w:cs="Arial"/>
          <w:b/>
          <w:color w:val="000000" w:themeColor="text1"/>
          <w:sz w:val="20"/>
          <w:szCs w:val="20"/>
          <w:lang w:val="et-EE"/>
        </w:rPr>
      </w:pPr>
    </w:p>
    <w:p w14:paraId="3FA0AF5A" w14:textId="11D00D5C" w:rsidR="0073572E" w:rsidRPr="00E41314" w:rsidRDefault="00D73AB2" w:rsidP="0073572E">
      <w:pPr>
        <w:pStyle w:val="ListParagraph"/>
        <w:numPr>
          <w:ilvl w:val="1"/>
          <w:numId w:val="1"/>
        </w:numPr>
        <w:ind w:left="567" w:hanging="567"/>
        <w:jc w:val="both"/>
        <w:rPr>
          <w:rFonts w:ascii="Arial" w:hAnsi="Arial" w:cs="Arial"/>
          <w:color w:val="000000" w:themeColor="text1"/>
          <w:sz w:val="20"/>
          <w:szCs w:val="20"/>
          <w:lang w:val="et-EE"/>
        </w:rPr>
      </w:pPr>
      <w:r>
        <w:rPr>
          <w:rFonts w:ascii="Arial" w:hAnsi="Arial" w:cs="Arial"/>
          <w:color w:val="000000" w:themeColor="text1"/>
          <w:sz w:val="20"/>
          <w:szCs w:val="20"/>
          <w:lang w:val="et-EE"/>
        </w:rPr>
        <w:t>Jalajälg</w:t>
      </w:r>
      <w:r w:rsidR="0073572E" w:rsidRPr="00E41314">
        <w:rPr>
          <w:rFonts w:ascii="Arial" w:hAnsi="Arial" w:cs="Arial"/>
          <w:color w:val="000000" w:themeColor="text1"/>
          <w:sz w:val="20"/>
          <w:szCs w:val="20"/>
          <w:lang w:val="et-EE"/>
        </w:rPr>
        <w:t xml:space="preserve"> kohustub tagama isikuandmete töötlemise turvalisuse, eesmärgiga kaitsta isikuandmeid tahtmatu või volitamata töötlemise, avalikuks tuleku või hävimise eest. </w:t>
      </w:r>
    </w:p>
    <w:p w14:paraId="1273EFD5" w14:textId="77777777" w:rsidR="0073572E" w:rsidRPr="00E41314" w:rsidRDefault="0073572E" w:rsidP="0073572E">
      <w:pPr>
        <w:pStyle w:val="ListParagraph"/>
        <w:ind w:left="567"/>
        <w:jc w:val="both"/>
        <w:rPr>
          <w:rFonts w:ascii="Arial" w:hAnsi="Arial" w:cs="Arial"/>
          <w:color w:val="000000" w:themeColor="text1"/>
          <w:sz w:val="20"/>
          <w:szCs w:val="20"/>
          <w:lang w:val="et-EE"/>
        </w:rPr>
      </w:pPr>
    </w:p>
    <w:p w14:paraId="04C47395" w14:textId="3CDA4E9C" w:rsidR="0073572E" w:rsidRPr="00E41314" w:rsidRDefault="0073572E" w:rsidP="0073572E">
      <w:pPr>
        <w:pStyle w:val="ListParagraph"/>
        <w:numPr>
          <w:ilvl w:val="1"/>
          <w:numId w:val="1"/>
        </w:numPr>
        <w:ind w:left="567" w:hanging="567"/>
        <w:jc w:val="both"/>
        <w:rPr>
          <w:rFonts w:ascii="Arial" w:hAnsi="Arial" w:cs="Arial"/>
          <w:color w:val="000000" w:themeColor="text1"/>
          <w:sz w:val="20"/>
          <w:szCs w:val="20"/>
          <w:lang w:val="et-EE"/>
        </w:rPr>
      </w:pPr>
      <w:r w:rsidRPr="00E41314">
        <w:rPr>
          <w:rFonts w:ascii="Arial" w:hAnsi="Arial" w:cs="Arial"/>
          <w:color w:val="000000" w:themeColor="text1"/>
          <w:sz w:val="20"/>
          <w:szCs w:val="20"/>
          <w:lang w:val="et-EE"/>
        </w:rPr>
        <w:t xml:space="preserve">Võttes arvesse teaduse ja tehnoloogia viimast arengut ja rakendamise kulusid ning isikuandmete töötlemise laadi, ulatust, konteksti ja eesmärke, samuti töötlemisest tulenevaid andmesubjektide õigusi ja vabadusi ähvardavaid erineva tõenäosuse ja suurusega ohte, rakendab </w:t>
      </w:r>
      <w:r w:rsidR="00D73AB2">
        <w:rPr>
          <w:rFonts w:ascii="Arial" w:hAnsi="Arial" w:cs="Arial"/>
          <w:color w:val="000000" w:themeColor="text1"/>
          <w:sz w:val="20"/>
          <w:szCs w:val="20"/>
          <w:lang w:val="et-EE"/>
        </w:rPr>
        <w:t>Jalajälg</w:t>
      </w:r>
      <w:r w:rsidRPr="00E41314">
        <w:rPr>
          <w:rFonts w:ascii="Arial" w:hAnsi="Arial" w:cs="Arial"/>
          <w:color w:val="000000" w:themeColor="text1"/>
          <w:sz w:val="20"/>
          <w:szCs w:val="20"/>
          <w:lang w:val="et-EE"/>
        </w:rPr>
        <w:t xml:space="preserve"> isikuandmete töötlemisel asjakohaseid tehnilisi ja korralduslikke meetmeid isikuandmete turvalisuse tagamiseks. </w:t>
      </w:r>
    </w:p>
    <w:p w14:paraId="7F92CD41" w14:textId="77777777" w:rsidR="0073572E" w:rsidRPr="00E41314" w:rsidRDefault="0073572E" w:rsidP="0073572E">
      <w:pPr>
        <w:pStyle w:val="ListParagraph"/>
        <w:rPr>
          <w:rFonts w:ascii="Arial" w:hAnsi="Arial" w:cs="Arial"/>
          <w:color w:val="000000" w:themeColor="text1"/>
          <w:sz w:val="20"/>
          <w:szCs w:val="20"/>
          <w:lang w:val="et-EE"/>
        </w:rPr>
      </w:pPr>
    </w:p>
    <w:p w14:paraId="3DD9244F" w14:textId="77777777" w:rsidR="0073572E" w:rsidRPr="00E41314" w:rsidRDefault="0073572E" w:rsidP="0073572E">
      <w:pPr>
        <w:pStyle w:val="ListParagraph"/>
        <w:numPr>
          <w:ilvl w:val="0"/>
          <w:numId w:val="1"/>
        </w:numPr>
        <w:ind w:left="567" w:hanging="567"/>
        <w:rPr>
          <w:rFonts w:ascii="Arial" w:hAnsi="Arial" w:cs="Arial"/>
          <w:b/>
          <w:color w:val="000000" w:themeColor="text1"/>
          <w:sz w:val="20"/>
          <w:szCs w:val="20"/>
          <w:lang w:val="et-EE"/>
        </w:rPr>
      </w:pPr>
      <w:r w:rsidRPr="00E41314">
        <w:rPr>
          <w:rFonts w:ascii="Arial" w:hAnsi="Arial" w:cs="Arial"/>
          <w:b/>
          <w:color w:val="000000" w:themeColor="text1"/>
          <w:sz w:val="20"/>
          <w:szCs w:val="20"/>
          <w:lang w:val="et-EE"/>
        </w:rPr>
        <w:t>KONTAKT</w:t>
      </w:r>
    </w:p>
    <w:p w14:paraId="4E52C18A" w14:textId="77777777" w:rsidR="0073572E" w:rsidRPr="00E41314" w:rsidRDefault="0073572E" w:rsidP="0073572E">
      <w:pPr>
        <w:pStyle w:val="ListParagraph"/>
        <w:ind w:left="567"/>
        <w:rPr>
          <w:rFonts w:ascii="Arial" w:hAnsi="Arial" w:cs="Arial"/>
          <w:b/>
          <w:color w:val="000000" w:themeColor="text1"/>
          <w:sz w:val="20"/>
          <w:szCs w:val="20"/>
          <w:lang w:val="et-EE"/>
        </w:rPr>
      </w:pPr>
    </w:p>
    <w:p w14:paraId="57D7B8FA" w14:textId="1A2715F9" w:rsidR="0073572E" w:rsidRPr="00E41314" w:rsidRDefault="0073572E" w:rsidP="0073572E">
      <w:pPr>
        <w:pStyle w:val="ListParagraph"/>
        <w:numPr>
          <w:ilvl w:val="1"/>
          <w:numId w:val="1"/>
        </w:numPr>
        <w:ind w:left="567" w:hanging="567"/>
        <w:jc w:val="both"/>
        <w:rPr>
          <w:rFonts w:ascii="Arial" w:hAnsi="Arial" w:cs="Arial"/>
          <w:color w:val="000000" w:themeColor="text1"/>
          <w:sz w:val="20"/>
          <w:szCs w:val="20"/>
          <w:lang w:val="et-EE"/>
        </w:rPr>
      </w:pPr>
      <w:r w:rsidRPr="00E41314">
        <w:rPr>
          <w:rFonts w:ascii="Arial" w:hAnsi="Arial" w:cs="Arial"/>
          <w:color w:val="000000" w:themeColor="text1"/>
          <w:sz w:val="20"/>
          <w:szCs w:val="20"/>
          <w:lang w:val="et-EE"/>
        </w:rPr>
        <w:t xml:space="preserve">Isikuandmete töötlemisega seotud küsimuste korral või isikuandmete töötlemisega seotud taotluste esitamiseks, võtke palun ühendust </w:t>
      </w:r>
      <w:r w:rsidR="00D73AB2">
        <w:rPr>
          <w:rFonts w:ascii="Arial" w:hAnsi="Arial" w:cs="Arial"/>
          <w:color w:val="000000" w:themeColor="text1"/>
          <w:sz w:val="20"/>
          <w:szCs w:val="20"/>
          <w:lang w:val="et-EE"/>
        </w:rPr>
        <w:t>Jalajäljega</w:t>
      </w:r>
      <w:r w:rsidRPr="00E41314">
        <w:rPr>
          <w:rFonts w:ascii="Arial" w:hAnsi="Arial" w:cs="Arial"/>
          <w:color w:val="000000" w:themeColor="text1"/>
          <w:sz w:val="20"/>
          <w:szCs w:val="20"/>
          <w:lang w:val="et-EE"/>
        </w:rPr>
        <w:t xml:space="preserve">. </w:t>
      </w:r>
    </w:p>
    <w:p w14:paraId="09E0339A" w14:textId="77777777" w:rsidR="0073572E" w:rsidRPr="00E41314" w:rsidRDefault="0073572E" w:rsidP="0073572E">
      <w:pPr>
        <w:pStyle w:val="ListParagraph"/>
        <w:ind w:left="567"/>
        <w:jc w:val="both"/>
        <w:rPr>
          <w:rFonts w:ascii="Arial" w:hAnsi="Arial" w:cs="Arial"/>
          <w:b/>
          <w:bCs/>
          <w:color w:val="000000" w:themeColor="text1"/>
          <w:sz w:val="20"/>
          <w:szCs w:val="20"/>
          <w:lang w:val="et-EE"/>
        </w:rPr>
      </w:pPr>
    </w:p>
    <w:p w14:paraId="79285A2E" w14:textId="4055BBCD" w:rsidR="0073572E" w:rsidRPr="00E41314" w:rsidRDefault="00D73AB2" w:rsidP="0073572E">
      <w:pPr>
        <w:pStyle w:val="ListParagraph"/>
        <w:ind w:left="567"/>
        <w:jc w:val="both"/>
        <w:rPr>
          <w:rFonts w:ascii="Arial" w:hAnsi="Arial" w:cs="Arial"/>
          <w:b/>
          <w:bCs/>
          <w:color w:val="000000" w:themeColor="text1"/>
          <w:sz w:val="20"/>
          <w:szCs w:val="20"/>
          <w:lang w:val="et-EE"/>
        </w:rPr>
      </w:pPr>
      <w:r>
        <w:rPr>
          <w:rFonts w:ascii="Arial" w:hAnsi="Arial" w:cs="Arial"/>
          <w:b/>
          <w:bCs/>
          <w:color w:val="000000" w:themeColor="text1"/>
          <w:sz w:val="20"/>
          <w:szCs w:val="20"/>
          <w:lang w:val="et-EE"/>
        </w:rPr>
        <w:t>Jalajälje</w:t>
      </w:r>
      <w:r w:rsidR="0073572E" w:rsidRPr="00E41314">
        <w:rPr>
          <w:rFonts w:ascii="Arial" w:hAnsi="Arial" w:cs="Arial"/>
          <w:b/>
          <w:bCs/>
          <w:color w:val="000000" w:themeColor="text1"/>
          <w:sz w:val="20"/>
          <w:szCs w:val="20"/>
          <w:lang w:val="et-EE"/>
        </w:rPr>
        <w:t xml:space="preserve"> kontaktandmed on:</w:t>
      </w:r>
    </w:p>
    <w:p w14:paraId="1C18A29B" w14:textId="77777777" w:rsidR="0073572E" w:rsidRDefault="0073572E" w:rsidP="0073572E">
      <w:pPr>
        <w:pStyle w:val="ListParagraph"/>
        <w:ind w:left="567"/>
        <w:jc w:val="both"/>
        <w:rPr>
          <w:rFonts w:ascii="Arial" w:hAnsi="Arial" w:cs="Arial"/>
          <w:b/>
          <w:bCs/>
          <w:sz w:val="20"/>
          <w:szCs w:val="20"/>
          <w:lang w:val="et-EE"/>
        </w:rPr>
      </w:pPr>
    </w:p>
    <w:p w14:paraId="7822CC94" w14:textId="63BD6605" w:rsidR="0073572E" w:rsidRPr="00D213E0" w:rsidRDefault="00D73AB2" w:rsidP="0073572E">
      <w:pPr>
        <w:pStyle w:val="ListParagraph"/>
        <w:ind w:left="567"/>
        <w:jc w:val="both"/>
        <w:rPr>
          <w:rFonts w:ascii="Arial" w:hAnsi="Arial" w:cs="Arial"/>
          <w:b/>
          <w:bCs/>
          <w:sz w:val="20"/>
          <w:szCs w:val="20"/>
          <w:lang w:val="et-EE"/>
        </w:rPr>
      </w:pPr>
      <w:r>
        <w:rPr>
          <w:rFonts w:ascii="Arial" w:hAnsi="Arial" w:cs="Arial"/>
          <w:b/>
          <w:bCs/>
          <w:sz w:val="20"/>
          <w:szCs w:val="20"/>
          <w:lang w:val="et-EE"/>
        </w:rPr>
        <w:t>Aktsiaselts Jalajälg</w:t>
      </w:r>
    </w:p>
    <w:p w14:paraId="6A0F336A" w14:textId="56C014D5" w:rsidR="0073572E" w:rsidRPr="005C2DD4" w:rsidRDefault="0073572E" w:rsidP="0073572E">
      <w:pPr>
        <w:ind w:left="567"/>
        <w:rPr>
          <w:szCs w:val="20"/>
          <w:lang w:val="et-EE"/>
        </w:rPr>
      </w:pPr>
      <w:r w:rsidRPr="00674307">
        <w:rPr>
          <w:rFonts w:eastAsia="Times New Roman"/>
          <w:color w:val="auto"/>
          <w:szCs w:val="20"/>
          <w:lang w:val="et-EE"/>
        </w:rPr>
        <w:t>Pärnu mnt 14</w:t>
      </w:r>
      <w:r w:rsidR="00B02B36">
        <w:rPr>
          <w:rFonts w:eastAsia="Times New Roman"/>
          <w:color w:val="auto"/>
          <w:szCs w:val="20"/>
          <w:lang w:val="et-EE"/>
        </w:rPr>
        <w:t>4</w:t>
      </w:r>
      <w:r w:rsidRPr="00674307">
        <w:rPr>
          <w:rFonts w:eastAsia="Times New Roman"/>
          <w:color w:val="auto"/>
          <w:szCs w:val="20"/>
          <w:lang w:val="et-EE"/>
        </w:rPr>
        <w:t>, Tallinn 11317</w:t>
      </w:r>
      <w:r>
        <w:rPr>
          <w:rFonts w:eastAsia="Times New Roman"/>
          <w:color w:val="auto"/>
          <w:szCs w:val="20"/>
          <w:lang w:val="et-EE"/>
        </w:rPr>
        <w:br/>
      </w:r>
      <w:hyperlink r:id="rId12" w:history="1">
        <w:r w:rsidR="00B02B36" w:rsidRPr="00ED76DB">
          <w:rPr>
            <w:rStyle w:val="Hyperlink"/>
            <w:szCs w:val="20"/>
            <w:lang w:val="et-EE"/>
          </w:rPr>
          <w:t>jalajalg</w:t>
        </w:r>
      </w:hyperlink>
      <w:r w:rsidR="00B02B36">
        <w:rPr>
          <w:rStyle w:val="Hyperlink"/>
          <w:szCs w:val="20"/>
          <w:lang w:val="et-EE"/>
        </w:rPr>
        <w:t>@jalajalg.ee</w:t>
      </w:r>
      <w:r>
        <w:rPr>
          <w:szCs w:val="20"/>
          <w:lang w:val="et-EE"/>
        </w:rPr>
        <w:br/>
      </w:r>
      <w:r w:rsidRPr="00AF6194">
        <w:rPr>
          <w:color w:val="auto"/>
          <w:szCs w:val="20"/>
          <w:lang w:val="et-EE"/>
        </w:rPr>
        <w:t>+372</w:t>
      </w:r>
      <w:r w:rsidR="00FC4658" w:rsidRPr="00AF6194">
        <w:rPr>
          <w:color w:val="auto"/>
          <w:szCs w:val="20"/>
          <w:lang w:val="et-EE"/>
        </w:rPr>
        <w:t> 654 8434</w:t>
      </w:r>
    </w:p>
    <w:p w14:paraId="643447D7" w14:textId="77777777" w:rsidR="0073572E" w:rsidRPr="00E41314" w:rsidRDefault="0073572E" w:rsidP="0073572E">
      <w:pPr>
        <w:pStyle w:val="ListParagraph"/>
        <w:ind w:left="567"/>
        <w:jc w:val="both"/>
        <w:rPr>
          <w:rFonts w:ascii="Arial" w:hAnsi="Arial" w:cs="Arial"/>
          <w:b/>
          <w:bCs/>
          <w:color w:val="000000" w:themeColor="text1"/>
          <w:sz w:val="20"/>
          <w:szCs w:val="20"/>
          <w:lang w:val="et-EE"/>
        </w:rPr>
      </w:pPr>
    </w:p>
    <w:p w14:paraId="44B4F73F" w14:textId="77777777" w:rsidR="0073572E" w:rsidRPr="00E41314" w:rsidRDefault="0073572E" w:rsidP="0073572E">
      <w:pPr>
        <w:pStyle w:val="ListParagraph"/>
        <w:ind w:left="567"/>
        <w:jc w:val="both"/>
        <w:rPr>
          <w:rFonts w:ascii="Arial" w:hAnsi="Arial" w:cs="Arial"/>
          <w:b/>
          <w:bCs/>
          <w:color w:val="000000" w:themeColor="text1"/>
          <w:sz w:val="20"/>
          <w:szCs w:val="20"/>
          <w:lang w:val="et-EE"/>
        </w:rPr>
      </w:pPr>
    </w:p>
    <w:p w14:paraId="6D7DF431" w14:textId="77777777" w:rsidR="0073572E" w:rsidRPr="00E41314" w:rsidRDefault="0073572E" w:rsidP="0073572E">
      <w:pPr>
        <w:rPr>
          <w:szCs w:val="20"/>
          <w:lang w:val="et-EE"/>
        </w:rPr>
      </w:pPr>
    </w:p>
    <w:p w14:paraId="140DE082" w14:textId="77777777" w:rsidR="0073572E" w:rsidRPr="00A26FB6" w:rsidRDefault="0073572E" w:rsidP="0073572E">
      <w:pPr>
        <w:rPr>
          <w:szCs w:val="20"/>
          <w:lang w:val="et-EE"/>
        </w:rPr>
      </w:pPr>
    </w:p>
    <w:p w14:paraId="736A937F" w14:textId="77777777" w:rsidR="0073572E" w:rsidRPr="00A26FB6" w:rsidRDefault="0073572E" w:rsidP="0073572E">
      <w:pPr>
        <w:rPr>
          <w:szCs w:val="20"/>
          <w:lang w:val="et-EE"/>
        </w:rPr>
      </w:pPr>
    </w:p>
    <w:p w14:paraId="5AA958C9" w14:textId="77777777" w:rsidR="0073572E" w:rsidRPr="00A26FB6" w:rsidRDefault="0073572E" w:rsidP="0073572E">
      <w:pPr>
        <w:rPr>
          <w:szCs w:val="20"/>
          <w:lang w:val="et-EE"/>
        </w:rPr>
      </w:pPr>
    </w:p>
    <w:p w14:paraId="2DBFF55B" w14:textId="77777777" w:rsidR="0073572E" w:rsidRPr="00A26FB6" w:rsidRDefault="0073572E" w:rsidP="0073572E">
      <w:pPr>
        <w:rPr>
          <w:lang w:val="et-EE"/>
        </w:rPr>
      </w:pPr>
    </w:p>
    <w:p w14:paraId="0B5C25B4" w14:textId="4AB17F18" w:rsidR="004B4910" w:rsidRPr="00A26FB6" w:rsidRDefault="004B4910">
      <w:pPr>
        <w:rPr>
          <w:lang w:val="et-EE"/>
        </w:rPr>
      </w:pPr>
    </w:p>
    <w:sectPr w:rsidR="004B4910" w:rsidRPr="00A26FB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69A2" w14:textId="77777777" w:rsidR="00E652B7" w:rsidRDefault="00E652B7" w:rsidP="00E652B7">
      <w:pPr>
        <w:spacing w:after="0" w:line="240" w:lineRule="auto"/>
      </w:pPr>
      <w:r>
        <w:separator/>
      </w:r>
    </w:p>
  </w:endnote>
  <w:endnote w:type="continuationSeparator" w:id="0">
    <w:p w14:paraId="34192963" w14:textId="77777777" w:rsidR="00E652B7" w:rsidRDefault="00E652B7" w:rsidP="00E6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36C3" w14:textId="77777777" w:rsidR="00E652B7" w:rsidRDefault="00E65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5EEB" w14:textId="77777777" w:rsidR="00E652B7" w:rsidRDefault="00E65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ADD4" w14:textId="77777777" w:rsidR="00E652B7" w:rsidRDefault="00E65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38F25" w14:textId="77777777" w:rsidR="00E652B7" w:rsidRDefault="00E652B7" w:rsidP="00E652B7">
      <w:pPr>
        <w:spacing w:after="0" w:line="240" w:lineRule="auto"/>
      </w:pPr>
      <w:r>
        <w:separator/>
      </w:r>
    </w:p>
  </w:footnote>
  <w:footnote w:type="continuationSeparator" w:id="0">
    <w:p w14:paraId="43333279" w14:textId="77777777" w:rsidR="00E652B7" w:rsidRDefault="00E652B7" w:rsidP="00E65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984" w14:textId="77777777" w:rsidR="00E652B7" w:rsidRDefault="00E65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B4DB" w14:textId="77777777" w:rsidR="00E652B7" w:rsidRDefault="00E652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0573" w14:textId="77777777" w:rsidR="00E652B7" w:rsidRDefault="00E65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782E"/>
    <w:multiLevelType w:val="hybridMultilevel"/>
    <w:tmpl w:val="DF987672"/>
    <w:lvl w:ilvl="0" w:tplc="30A2244C">
      <w:numFmt w:val="bullet"/>
      <w:lvlText w:val="-"/>
      <w:lvlJc w:val="left"/>
      <w:pPr>
        <w:ind w:left="927" w:hanging="360"/>
      </w:pPr>
      <w:rPr>
        <w:rFonts w:ascii="Arial" w:eastAsia="Times New Roman" w:hAnsi="Arial" w:cs="Arial"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1" w15:restartNumberingAfterBreak="0">
    <w:nsid w:val="29D91555"/>
    <w:multiLevelType w:val="multilevel"/>
    <w:tmpl w:val="97003FC6"/>
    <w:lvl w:ilvl="0">
      <w:start w:val="1"/>
      <w:numFmt w:val="decimal"/>
      <w:lvlText w:val="%1."/>
      <w:lvlJc w:val="left"/>
      <w:pPr>
        <w:ind w:left="1080" w:hanging="360"/>
      </w:pPr>
      <w:rPr>
        <w:rFonts w:hint="default"/>
      </w:rPr>
    </w:lvl>
    <w:lvl w:ilvl="1">
      <w:start w:val="1"/>
      <w:numFmt w:val="decimal"/>
      <w:lvlText w:val="%1.%2."/>
      <w:lvlJc w:val="left"/>
      <w:pPr>
        <w:ind w:left="1512" w:hanging="432"/>
      </w:pPr>
      <w:rPr>
        <w:rFonts w:ascii="Arial" w:hAnsi="Arial" w:cs="Arial" w:hint="default"/>
        <w:b w:val="0"/>
        <w:sz w:val="20"/>
        <w:szCs w:val="20"/>
      </w:rPr>
    </w:lvl>
    <w:lvl w:ilvl="2">
      <w:start w:val="1"/>
      <w:numFmt w:val="decimal"/>
      <w:lvlText w:val="%1.%2.%3."/>
      <w:lvlJc w:val="left"/>
      <w:pPr>
        <w:ind w:left="1944" w:hanging="504"/>
      </w:pPr>
      <w:rPr>
        <w:b w:val="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75C021F4"/>
    <w:multiLevelType w:val="hybridMultilevel"/>
    <w:tmpl w:val="80C0DFE2"/>
    <w:lvl w:ilvl="0" w:tplc="04250001">
      <w:start w:val="1"/>
      <w:numFmt w:val="bullet"/>
      <w:lvlText w:val=""/>
      <w:lvlJc w:val="left"/>
      <w:pPr>
        <w:ind w:left="1428" w:hanging="360"/>
      </w:pPr>
      <w:rPr>
        <w:rFonts w:ascii="Symbol" w:hAnsi="Symbol" w:hint="default"/>
      </w:rPr>
    </w:lvl>
    <w:lvl w:ilvl="1" w:tplc="04250003">
      <w:start w:val="1"/>
      <w:numFmt w:val="bullet"/>
      <w:lvlText w:val="o"/>
      <w:lvlJc w:val="left"/>
      <w:pPr>
        <w:ind w:left="2148" w:hanging="360"/>
      </w:pPr>
      <w:rPr>
        <w:rFonts w:ascii="Courier New" w:hAnsi="Courier New" w:cs="Courier New" w:hint="default"/>
      </w:rPr>
    </w:lvl>
    <w:lvl w:ilvl="2" w:tplc="04250005">
      <w:start w:val="1"/>
      <w:numFmt w:val="bullet"/>
      <w:lvlText w:val=""/>
      <w:lvlJc w:val="left"/>
      <w:pPr>
        <w:ind w:left="2868" w:hanging="360"/>
      </w:pPr>
      <w:rPr>
        <w:rFonts w:ascii="Wingdings" w:hAnsi="Wingdings" w:hint="default"/>
      </w:rPr>
    </w:lvl>
    <w:lvl w:ilvl="3" w:tplc="04250001">
      <w:start w:val="1"/>
      <w:numFmt w:val="bullet"/>
      <w:lvlText w:val=""/>
      <w:lvlJc w:val="left"/>
      <w:pPr>
        <w:ind w:left="3588" w:hanging="360"/>
      </w:pPr>
      <w:rPr>
        <w:rFonts w:ascii="Symbol" w:hAnsi="Symbol" w:hint="default"/>
      </w:rPr>
    </w:lvl>
    <w:lvl w:ilvl="4" w:tplc="04250003">
      <w:start w:val="1"/>
      <w:numFmt w:val="bullet"/>
      <w:lvlText w:val="o"/>
      <w:lvlJc w:val="left"/>
      <w:pPr>
        <w:ind w:left="4308" w:hanging="360"/>
      </w:pPr>
      <w:rPr>
        <w:rFonts w:ascii="Courier New" w:hAnsi="Courier New" w:cs="Courier New" w:hint="default"/>
      </w:rPr>
    </w:lvl>
    <w:lvl w:ilvl="5" w:tplc="04250005">
      <w:start w:val="1"/>
      <w:numFmt w:val="bullet"/>
      <w:lvlText w:val=""/>
      <w:lvlJc w:val="left"/>
      <w:pPr>
        <w:ind w:left="5028" w:hanging="360"/>
      </w:pPr>
      <w:rPr>
        <w:rFonts w:ascii="Wingdings" w:hAnsi="Wingdings" w:hint="default"/>
      </w:rPr>
    </w:lvl>
    <w:lvl w:ilvl="6" w:tplc="04250001">
      <w:start w:val="1"/>
      <w:numFmt w:val="bullet"/>
      <w:lvlText w:val=""/>
      <w:lvlJc w:val="left"/>
      <w:pPr>
        <w:ind w:left="5748" w:hanging="360"/>
      </w:pPr>
      <w:rPr>
        <w:rFonts w:ascii="Symbol" w:hAnsi="Symbol" w:hint="default"/>
      </w:rPr>
    </w:lvl>
    <w:lvl w:ilvl="7" w:tplc="04250003">
      <w:start w:val="1"/>
      <w:numFmt w:val="bullet"/>
      <w:lvlText w:val="o"/>
      <w:lvlJc w:val="left"/>
      <w:pPr>
        <w:ind w:left="6468" w:hanging="360"/>
      </w:pPr>
      <w:rPr>
        <w:rFonts w:ascii="Courier New" w:hAnsi="Courier New" w:cs="Courier New" w:hint="default"/>
      </w:rPr>
    </w:lvl>
    <w:lvl w:ilvl="8" w:tplc="04250005">
      <w:start w:val="1"/>
      <w:numFmt w:val="bullet"/>
      <w:lvlText w:val=""/>
      <w:lvlJc w:val="left"/>
      <w:pPr>
        <w:ind w:left="7188" w:hanging="360"/>
      </w:pPr>
      <w:rPr>
        <w:rFonts w:ascii="Wingdings" w:hAnsi="Wingdings" w:hint="default"/>
      </w:rPr>
    </w:lvl>
  </w:abstractNum>
  <w:num w:numId="1" w16cid:durableId="1325353551">
    <w:abstractNumId w:val="1"/>
  </w:num>
  <w:num w:numId="2" w16cid:durableId="1797404270">
    <w:abstractNumId w:val="2"/>
  </w:num>
  <w:num w:numId="3" w16cid:durableId="1276400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2E"/>
    <w:rsid w:val="000722C3"/>
    <w:rsid w:val="000756BA"/>
    <w:rsid w:val="00084D34"/>
    <w:rsid w:val="000B5BC4"/>
    <w:rsid w:val="000D0B24"/>
    <w:rsid w:val="000E18E6"/>
    <w:rsid w:val="000E2862"/>
    <w:rsid w:val="00102381"/>
    <w:rsid w:val="001153AB"/>
    <w:rsid w:val="001253CE"/>
    <w:rsid w:val="00141840"/>
    <w:rsid w:val="00145645"/>
    <w:rsid w:val="00145FC7"/>
    <w:rsid w:val="00160E2B"/>
    <w:rsid w:val="00194CBA"/>
    <w:rsid w:val="00205CC7"/>
    <w:rsid w:val="00216C95"/>
    <w:rsid w:val="0023099B"/>
    <w:rsid w:val="002321F5"/>
    <w:rsid w:val="00253A22"/>
    <w:rsid w:val="002860BE"/>
    <w:rsid w:val="002A7A38"/>
    <w:rsid w:val="002D7007"/>
    <w:rsid w:val="002F0294"/>
    <w:rsid w:val="0030126A"/>
    <w:rsid w:val="00302AC0"/>
    <w:rsid w:val="00360C94"/>
    <w:rsid w:val="00371A7D"/>
    <w:rsid w:val="003749BC"/>
    <w:rsid w:val="003757E4"/>
    <w:rsid w:val="003D610C"/>
    <w:rsid w:val="003E48D0"/>
    <w:rsid w:val="00406460"/>
    <w:rsid w:val="00462F66"/>
    <w:rsid w:val="00481A82"/>
    <w:rsid w:val="004B4910"/>
    <w:rsid w:val="004D35AB"/>
    <w:rsid w:val="004F1482"/>
    <w:rsid w:val="004F4192"/>
    <w:rsid w:val="00524276"/>
    <w:rsid w:val="00525B83"/>
    <w:rsid w:val="00527A39"/>
    <w:rsid w:val="005355DE"/>
    <w:rsid w:val="00544012"/>
    <w:rsid w:val="00544B9F"/>
    <w:rsid w:val="005563EC"/>
    <w:rsid w:val="00586078"/>
    <w:rsid w:val="005908BD"/>
    <w:rsid w:val="005C187A"/>
    <w:rsid w:val="005C45E5"/>
    <w:rsid w:val="005E0B2B"/>
    <w:rsid w:val="005F3CEC"/>
    <w:rsid w:val="006175BC"/>
    <w:rsid w:val="0064275E"/>
    <w:rsid w:val="00642D3D"/>
    <w:rsid w:val="00647ADF"/>
    <w:rsid w:val="006571D6"/>
    <w:rsid w:val="006638E1"/>
    <w:rsid w:val="006656BF"/>
    <w:rsid w:val="00665958"/>
    <w:rsid w:val="0073572E"/>
    <w:rsid w:val="00747CB2"/>
    <w:rsid w:val="00767C70"/>
    <w:rsid w:val="00782F1E"/>
    <w:rsid w:val="00786DEA"/>
    <w:rsid w:val="007B00D0"/>
    <w:rsid w:val="007E6186"/>
    <w:rsid w:val="00802109"/>
    <w:rsid w:val="00816154"/>
    <w:rsid w:val="00822E7C"/>
    <w:rsid w:val="00824487"/>
    <w:rsid w:val="008716A9"/>
    <w:rsid w:val="00885AE3"/>
    <w:rsid w:val="008A31ED"/>
    <w:rsid w:val="008A399B"/>
    <w:rsid w:val="008B1853"/>
    <w:rsid w:val="008E4E4C"/>
    <w:rsid w:val="00921241"/>
    <w:rsid w:val="00950ACC"/>
    <w:rsid w:val="009C28C2"/>
    <w:rsid w:val="009C3FAE"/>
    <w:rsid w:val="009D4C6A"/>
    <w:rsid w:val="009F392D"/>
    <w:rsid w:val="00A26FB6"/>
    <w:rsid w:val="00A32562"/>
    <w:rsid w:val="00A45AD2"/>
    <w:rsid w:val="00A70805"/>
    <w:rsid w:val="00A730E1"/>
    <w:rsid w:val="00A856EE"/>
    <w:rsid w:val="00AA5113"/>
    <w:rsid w:val="00AC5A99"/>
    <w:rsid w:val="00AF6194"/>
    <w:rsid w:val="00B02537"/>
    <w:rsid w:val="00B02B36"/>
    <w:rsid w:val="00B32DEC"/>
    <w:rsid w:val="00B50F14"/>
    <w:rsid w:val="00B907D1"/>
    <w:rsid w:val="00BA06A7"/>
    <w:rsid w:val="00BA3814"/>
    <w:rsid w:val="00BF3643"/>
    <w:rsid w:val="00C323F4"/>
    <w:rsid w:val="00C34076"/>
    <w:rsid w:val="00C511C8"/>
    <w:rsid w:val="00C8272A"/>
    <w:rsid w:val="00CA5F04"/>
    <w:rsid w:val="00CC473A"/>
    <w:rsid w:val="00CC62A4"/>
    <w:rsid w:val="00CD0A04"/>
    <w:rsid w:val="00CD5E83"/>
    <w:rsid w:val="00D14AB9"/>
    <w:rsid w:val="00D34036"/>
    <w:rsid w:val="00D424F8"/>
    <w:rsid w:val="00D47C7D"/>
    <w:rsid w:val="00D73AB2"/>
    <w:rsid w:val="00D97455"/>
    <w:rsid w:val="00DA16CA"/>
    <w:rsid w:val="00DB1923"/>
    <w:rsid w:val="00DB7EAA"/>
    <w:rsid w:val="00DF2750"/>
    <w:rsid w:val="00DF70D6"/>
    <w:rsid w:val="00E13A38"/>
    <w:rsid w:val="00E652B7"/>
    <w:rsid w:val="00EA5CA5"/>
    <w:rsid w:val="00EA6CF5"/>
    <w:rsid w:val="00EB2853"/>
    <w:rsid w:val="00ED064D"/>
    <w:rsid w:val="00EE1D15"/>
    <w:rsid w:val="00F0164B"/>
    <w:rsid w:val="00F411AE"/>
    <w:rsid w:val="00F56C90"/>
    <w:rsid w:val="00F96AA2"/>
    <w:rsid w:val="00FB4D64"/>
    <w:rsid w:val="00FC4658"/>
    <w:rsid w:val="00FC5FC9"/>
    <w:rsid w:val="00FC773C"/>
    <w:rsid w:val="00FD6A8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A8A1"/>
  <w15:chartTrackingRefBased/>
  <w15:docId w15:val="{AC99C948-A0DE-420E-B99D-A91B9064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200" w:line="276" w:lineRule="auto"/>
    </w:pPr>
    <w:rPr>
      <w:rFonts w:ascii="Arial" w:hAnsi="Arial" w:cs="Arial"/>
      <w:color w:val="333333"/>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72E"/>
    <w:pPr>
      <w:spacing w:after="0" w:line="240" w:lineRule="auto"/>
      <w:ind w:left="720"/>
      <w:contextualSpacing/>
    </w:pPr>
    <w:rPr>
      <w:rFonts w:ascii="Times New Roman" w:eastAsia="Times New Roman" w:hAnsi="Times New Roman" w:cs="Times New Roman"/>
      <w:color w:val="auto"/>
      <w:sz w:val="24"/>
      <w:szCs w:val="24"/>
      <w:lang w:val="en-GB"/>
    </w:rPr>
  </w:style>
  <w:style w:type="table" w:styleId="TableGrid">
    <w:name w:val="Table Grid"/>
    <w:basedOn w:val="TableNormal"/>
    <w:uiPriority w:val="39"/>
    <w:rsid w:val="0073572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72E"/>
    <w:rPr>
      <w:color w:val="0563C1" w:themeColor="hyperlink"/>
      <w:u w:val="single"/>
    </w:rPr>
  </w:style>
  <w:style w:type="character" w:styleId="CommentReference">
    <w:name w:val="annotation reference"/>
    <w:basedOn w:val="DefaultParagraphFont"/>
    <w:uiPriority w:val="99"/>
    <w:semiHidden/>
    <w:unhideWhenUsed/>
    <w:rsid w:val="0073572E"/>
    <w:rPr>
      <w:sz w:val="16"/>
      <w:szCs w:val="16"/>
    </w:rPr>
  </w:style>
  <w:style w:type="paragraph" w:styleId="CommentText">
    <w:name w:val="annotation text"/>
    <w:basedOn w:val="Normal"/>
    <w:link w:val="CommentTextChar"/>
    <w:uiPriority w:val="99"/>
    <w:unhideWhenUsed/>
    <w:rsid w:val="0073572E"/>
    <w:pPr>
      <w:spacing w:line="240" w:lineRule="auto"/>
    </w:pPr>
    <w:rPr>
      <w:szCs w:val="20"/>
    </w:rPr>
  </w:style>
  <w:style w:type="character" w:customStyle="1" w:styleId="CommentTextChar">
    <w:name w:val="Comment Text Char"/>
    <w:basedOn w:val="DefaultParagraphFont"/>
    <w:link w:val="CommentText"/>
    <w:uiPriority w:val="99"/>
    <w:rsid w:val="0073572E"/>
    <w:rPr>
      <w:rFonts w:ascii="Arial" w:hAnsi="Arial" w:cs="Arial"/>
      <w:color w:val="333333"/>
      <w:sz w:val="20"/>
      <w:szCs w:val="20"/>
      <w:lang w:val="en-US"/>
    </w:rPr>
  </w:style>
  <w:style w:type="character" w:styleId="UnresolvedMention">
    <w:name w:val="Unresolved Mention"/>
    <w:basedOn w:val="DefaultParagraphFont"/>
    <w:uiPriority w:val="99"/>
    <w:semiHidden/>
    <w:unhideWhenUsed/>
    <w:rsid w:val="00FC5F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45AD2"/>
    <w:rPr>
      <w:b/>
      <w:bCs/>
    </w:rPr>
  </w:style>
  <w:style w:type="character" w:customStyle="1" w:styleId="CommentSubjectChar">
    <w:name w:val="Comment Subject Char"/>
    <w:basedOn w:val="CommentTextChar"/>
    <w:link w:val="CommentSubject"/>
    <w:uiPriority w:val="99"/>
    <w:semiHidden/>
    <w:rsid w:val="00A45AD2"/>
    <w:rPr>
      <w:rFonts w:ascii="Arial" w:hAnsi="Arial" w:cs="Arial"/>
      <w:b/>
      <w:bCs/>
      <w:color w:val="333333"/>
      <w:sz w:val="20"/>
      <w:szCs w:val="20"/>
      <w:lang w:val="en-US"/>
    </w:rPr>
  </w:style>
  <w:style w:type="paragraph" w:styleId="Revision">
    <w:name w:val="Revision"/>
    <w:hidden/>
    <w:uiPriority w:val="99"/>
    <w:semiHidden/>
    <w:rsid w:val="00BA06A7"/>
    <w:pPr>
      <w:spacing w:after="0" w:line="240" w:lineRule="auto"/>
    </w:pPr>
    <w:rPr>
      <w:rFonts w:ascii="Arial" w:hAnsi="Arial" w:cs="Arial"/>
      <w:color w:val="333333"/>
      <w:sz w:val="20"/>
      <w:lang w:val="en-US"/>
    </w:rPr>
  </w:style>
  <w:style w:type="paragraph" w:styleId="Header">
    <w:name w:val="header"/>
    <w:basedOn w:val="Normal"/>
    <w:link w:val="HeaderChar"/>
    <w:uiPriority w:val="99"/>
    <w:unhideWhenUsed/>
    <w:rsid w:val="00E652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52B7"/>
    <w:rPr>
      <w:rFonts w:ascii="Arial" w:hAnsi="Arial" w:cs="Arial"/>
      <w:color w:val="333333"/>
      <w:sz w:val="20"/>
      <w:lang w:val="en-US"/>
    </w:rPr>
  </w:style>
  <w:style w:type="paragraph" w:styleId="Footer">
    <w:name w:val="footer"/>
    <w:basedOn w:val="Normal"/>
    <w:link w:val="FooterChar"/>
    <w:uiPriority w:val="99"/>
    <w:unhideWhenUsed/>
    <w:rsid w:val="00E652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52B7"/>
    <w:rPr>
      <w:rFonts w:ascii="Arial" w:hAnsi="Arial" w:cs="Arial"/>
      <w:color w:val="333333"/>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alaj&#228;lg.ee" TargetMode="Externa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ettings" Target="settings.xml" Id="rId3" /><Relationship Type="http://schemas.openxmlformats.org/officeDocument/2006/relationships/hyperlink" Target="https://www.teamsport.ee/ee/" TargetMode="External" Id="rId7" /><Relationship Type="http://schemas.openxmlformats.org/officeDocument/2006/relationships/hyperlink" Target="mailto:jalajalg" TargetMode="External" Id="rId12" /><Relationship Type="http://schemas.openxmlformats.org/officeDocument/2006/relationships/header" Target="header3.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aki.ee" TargetMode="External"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hyperlink" Target="mailto:info@aki.ee" TargetMode="Externa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www.allaboutcookies.org" TargetMode="External" Id="rId9" /><Relationship Type="http://schemas.openxmlformats.org/officeDocument/2006/relationships/header" Target="header2.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 T L N ! 7 3 2 9 3 1 . 3 < / d o c u m e n t i d >  
     < s e n d e r i d > M E R L I N . L I I S < / s e n d e r i d >  
     < s e n d e r e m a i l > M E R L I N . L I I S - T O O M E L A @ E L L E X . L E G A L < / s e n d e r e m a i l >  
     < l a s t m o d i f i e d > 2 0 2 3 - 0 3 - 0 1 T 1 7 : 0 1 : 0 0 . 0 0 0 0 0 0 0 + 0 2 : 0 0 < / l a s t m o d i f i e d >  
     < d a t a b a s e > T L N < / d a t a b a s e >  
 < / p r o p e r t i e s > 
</file>

<file path=docProps/app.xml><?xml version="1.0" encoding="utf-8"?>
<Properties xmlns="http://schemas.openxmlformats.org/officeDocument/2006/extended-properties" xmlns:vt="http://schemas.openxmlformats.org/officeDocument/2006/docPropsVTypes">
  <Template>Normal</Template>
  <TotalTime>1</TotalTime>
  <Pages>10</Pages>
  <Words>3760</Words>
  <Characters>20193</Characters>
  <Application>Microsoft Office Word</Application>
  <DocSecurity>0</DocSecurity>
  <Lines>807</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Hegle Pärna | Ellex</dc:creator>
  <cp:keywords/>
  <dc:description/>
  <cp:lastModifiedBy>Merlin Liis-Toomela | Ellex</cp:lastModifiedBy>
  <cp:revision>3</cp:revision>
  <dcterms:created xsi:type="dcterms:W3CDTF">2023-03-01T15:01:00Z</dcterms:created>
  <dcterms:modified xsi:type="dcterms:W3CDTF">2023-03-01T15:01:00Z</dcterms:modified>
</cp:coreProperties>
</file>